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7F4C" w:rsidRDefault="00387C2E">
      <w:pPr>
        <w:jc w:val="center"/>
      </w:pPr>
      <w:r>
        <w:rPr>
          <w:sz w:val="44"/>
        </w:rPr>
        <w:t>Government: The Symphony of Citizen Engagement</w:t>
      </w:r>
    </w:p>
    <w:p w:rsidR="00407F4C" w:rsidRDefault="00387C2E">
      <w:pPr>
        <w:jc w:val="center"/>
      </w:pPr>
      <w:r>
        <w:rPr>
          <w:sz w:val="36"/>
        </w:rPr>
        <w:t>Benjamin Longfellow</w:t>
      </w:r>
      <w:r>
        <w:br/>
      </w:r>
      <w:r>
        <w:rPr>
          <w:sz w:val="32"/>
        </w:rPr>
        <w:t>benlongfellow4@eduworld</w:t>
      </w:r>
      <w:r w:rsidR="001252B5">
        <w:rPr>
          <w:sz w:val="32"/>
        </w:rPr>
        <w:t>.</w:t>
      </w:r>
      <w:r>
        <w:rPr>
          <w:sz w:val="32"/>
        </w:rPr>
        <w:t>org</w:t>
      </w:r>
    </w:p>
    <w:p w:rsidR="00407F4C" w:rsidRDefault="00387C2E">
      <w:r>
        <w:rPr>
          <w:sz w:val="24"/>
        </w:rPr>
        <w:t>In the grand orchestra of society, government serves as the conductor, orchestrating the harmonious interplay of diverse perspectives and aspirations</w:t>
      </w:r>
      <w:r w:rsidR="001252B5">
        <w:rPr>
          <w:sz w:val="24"/>
        </w:rPr>
        <w:t>.</w:t>
      </w:r>
      <w:r>
        <w:rPr>
          <w:sz w:val="24"/>
        </w:rPr>
        <w:t xml:space="preserve"> Its melodies and rhythms, crafted through the intricate workings of institutions, policies, and laws, shape the symphony of our collective existence</w:t>
      </w:r>
      <w:r w:rsidR="001252B5">
        <w:rPr>
          <w:sz w:val="24"/>
        </w:rPr>
        <w:t>.</w:t>
      </w:r>
      <w:r>
        <w:rPr>
          <w:sz w:val="24"/>
        </w:rPr>
        <w:t xml:space="preserve"> As citizens, we are both conductors and instrumentalists within this intricate symphony, contributing our unique voices to create a harmonious society</w:t>
      </w:r>
      <w:r w:rsidR="001252B5">
        <w:rPr>
          <w:sz w:val="24"/>
        </w:rPr>
        <w:t>.</w:t>
      </w:r>
    </w:p>
    <w:p w:rsidR="00407F4C" w:rsidRDefault="00387C2E">
      <w:r>
        <w:rPr>
          <w:sz w:val="24"/>
        </w:rPr>
        <w:t>Governments exist to fulfill various essential functions that benefit all members, fostering their well-being and prosperity</w:t>
      </w:r>
      <w:r w:rsidR="001252B5">
        <w:rPr>
          <w:sz w:val="24"/>
        </w:rPr>
        <w:t>.</w:t>
      </w:r>
      <w:r>
        <w:rPr>
          <w:sz w:val="24"/>
        </w:rPr>
        <w:t xml:space="preserve"> These functions, like the distinct sections of a symphony, each play a vital role in maintaining societal balance</w:t>
      </w:r>
      <w:r w:rsidR="001252B5">
        <w:rPr>
          <w:sz w:val="24"/>
        </w:rPr>
        <w:t>.</w:t>
      </w:r>
      <w:r>
        <w:rPr>
          <w:sz w:val="24"/>
        </w:rPr>
        <w:t xml:space="preserve"> Governments provide essential services, such as infrastructure, education, and healthcare, nurturing the foundation for human flourishing</w:t>
      </w:r>
      <w:r w:rsidR="001252B5">
        <w:rPr>
          <w:sz w:val="24"/>
        </w:rPr>
        <w:t>.</w:t>
      </w:r>
      <w:r>
        <w:rPr>
          <w:sz w:val="24"/>
        </w:rPr>
        <w:t xml:space="preserve"> They establish laws and regulations that safeguard citizens' rights and promote fairness and equity, ensuring that the symphony of society is played in harmony</w:t>
      </w:r>
      <w:r w:rsidR="001252B5">
        <w:rPr>
          <w:sz w:val="24"/>
        </w:rPr>
        <w:t>.</w:t>
      </w:r>
      <w:r>
        <w:rPr>
          <w:sz w:val="24"/>
        </w:rPr>
        <w:t xml:space="preserve"> Furthermore, governments represent their citizens in international relations, acting as their collective voice on the world stage and safeguarding national interests</w:t>
      </w:r>
      <w:r w:rsidR="001252B5">
        <w:rPr>
          <w:sz w:val="24"/>
        </w:rPr>
        <w:t>.</w:t>
      </w:r>
    </w:p>
    <w:p w:rsidR="00407F4C" w:rsidRDefault="00387C2E">
      <w:r>
        <w:rPr>
          <w:sz w:val="24"/>
        </w:rPr>
        <w:t>At the heart of effective governance lies the active participation of citizens</w:t>
      </w:r>
      <w:r w:rsidR="001252B5">
        <w:rPr>
          <w:sz w:val="24"/>
        </w:rPr>
        <w:t>.</w:t>
      </w:r>
      <w:r>
        <w:rPr>
          <w:sz w:val="24"/>
        </w:rPr>
        <w:t xml:space="preserve"> Just as the symphony thrives on the contributions of each instrument, governments flourish when citizens engage in the decision-making process</w:t>
      </w:r>
      <w:r w:rsidR="001252B5">
        <w:rPr>
          <w:sz w:val="24"/>
        </w:rPr>
        <w:t>.</w:t>
      </w:r>
      <w:r>
        <w:rPr>
          <w:sz w:val="24"/>
        </w:rPr>
        <w:t xml:space="preserve"> Voting, advocating for policy changes, and holding elected officials accountable ensures that the symphony reflects the will and aspirations of the people it serves</w:t>
      </w:r>
      <w:r w:rsidR="001252B5">
        <w:rPr>
          <w:sz w:val="24"/>
        </w:rPr>
        <w:t>.</w:t>
      </w:r>
      <w:r>
        <w:rPr>
          <w:sz w:val="24"/>
        </w:rPr>
        <w:t xml:space="preserve"> Moreover, governments that actively seek feedback and input from citizens create policies and programs that better align with their needs, resulting in a symphony that resonates with the entire community</w:t>
      </w:r>
      <w:r w:rsidR="001252B5">
        <w:rPr>
          <w:sz w:val="24"/>
        </w:rPr>
        <w:t>.</w:t>
      </w:r>
    </w:p>
    <w:p w:rsidR="00407F4C" w:rsidRDefault="00407F4C"/>
    <w:p w:rsidR="00407F4C" w:rsidRDefault="00387C2E">
      <w:r>
        <w:rPr>
          <w:sz w:val="28"/>
        </w:rPr>
        <w:lastRenderedPageBreak/>
        <w:t>Summary</w:t>
      </w:r>
    </w:p>
    <w:p w:rsidR="00407F4C" w:rsidRDefault="00387C2E">
      <w:r>
        <w:t>In conclusion, governments are the conductors of the symphony of society, orchestrating the harmonious interplay of diverse perspectives and aspirations</w:t>
      </w:r>
      <w:r w:rsidR="001252B5">
        <w:t>.</w:t>
      </w:r>
      <w:r>
        <w:t xml:space="preserve"> They provide essential services, establish laws, and represent citizens in international relations, fulfilling functions that benefit all members</w:t>
      </w:r>
      <w:r w:rsidR="001252B5">
        <w:t>.</w:t>
      </w:r>
      <w:r>
        <w:t xml:space="preserve"> The active participation of citizens is vital for effective governance, ensuring that the symphony of society reflects the will and aspirations of the people it serves</w:t>
      </w:r>
      <w:r w:rsidR="001252B5">
        <w:t>.</w:t>
      </w:r>
      <w:r>
        <w:t xml:space="preserve"> As citizens, we have a responsibility to engage in the decision-making process and contribute our unique voices to create a harmonious society where the symphony of government plays in perfect harmony with the needs of its people</w:t>
      </w:r>
      <w:r w:rsidR="001252B5">
        <w:t>.</w:t>
      </w:r>
    </w:p>
    <w:sectPr w:rsidR="00407F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6203640">
    <w:abstractNumId w:val="8"/>
  </w:num>
  <w:num w:numId="2" w16cid:durableId="1770344166">
    <w:abstractNumId w:val="6"/>
  </w:num>
  <w:num w:numId="3" w16cid:durableId="1401556570">
    <w:abstractNumId w:val="5"/>
  </w:num>
  <w:num w:numId="4" w16cid:durableId="430244828">
    <w:abstractNumId w:val="4"/>
  </w:num>
  <w:num w:numId="5" w16cid:durableId="942343924">
    <w:abstractNumId w:val="7"/>
  </w:num>
  <w:num w:numId="6" w16cid:durableId="426387401">
    <w:abstractNumId w:val="3"/>
  </w:num>
  <w:num w:numId="7" w16cid:durableId="1859081036">
    <w:abstractNumId w:val="2"/>
  </w:num>
  <w:num w:numId="8" w16cid:durableId="156269788">
    <w:abstractNumId w:val="1"/>
  </w:num>
  <w:num w:numId="9" w16cid:durableId="607660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2B5"/>
    <w:rsid w:val="0015074B"/>
    <w:rsid w:val="0029639D"/>
    <w:rsid w:val="00326F90"/>
    <w:rsid w:val="00387C2E"/>
    <w:rsid w:val="00407F4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2024-02-11T17:30:00Z</dcterms:modified>
  <cp:category/>
</cp:coreProperties>
</file>