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49B" w:rsidRDefault="00A31545">
      <w:pPr>
        <w:jc w:val="center"/>
      </w:pPr>
      <w:r>
        <w:rPr>
          <w:sz w:val="44"/>
        </w:rPr>
        <w:t>Mathematics-The Language of the Universe</w:t>
      </w:r>
    </w:p>
    <w:p w:rsidR="0094749B" w:rsidRDefault="00A31545">
      <w:pPr>
        <w:jc w:val="center"/>
      </w:pPr>
      <w:r>
        <w:rPr>
          <w:sz w:val="36"/>
        </w:rPr>
        <w:t>Ava Johnson</w:t>
      </w:r>
      <w:r>
        <w:br/>
      </w:r>
      <w:r>
        <w:rPr>
          <w:sz w:val="32"/>
        </w:rPr>
        <w:t>johnsonava@crestmail</w:t>
      </w:r>
      <w:r w:rsidR="00F66CC9">
        <w:rPr>
          <w:sz w:val="32"/>
        </w:rPr>
        <w:t>.</w:t>
      </w:r>
      <w:r>
        <w:rPr>
          <w:sz w:val="32"/>
        </w:rPr>
        <w:t>org</w:t>
      </w:r>
    </w:p>
    <w:p w:rsidR="0094749B" w:rsidRDefault="00A31545">
      <w:r>
        <w:rPr>
          <w:sz w:val="24"/>
        </w:rPr>
        <w:t>Mathematics, the science of patterns and relationships, is an integral part of our world</w:t>
      </w:r>
      <w:r w:rsidR="00F66CC9">
        <w:rPr>
          <w:sz w:val="24"/>
        </w:rPr>
        <w:t>.</w:t>
      </w:r>
      <w:r>
        <w:rPr>
          <w:sz w:val="24"/>
        </w:rPr>
        <w:t xml:space="preserve"> From the intricate designs of snowflakes to the vastness of the cosmos, mathematics provides a framework for understanding the universe around us</w:t>
      </w:r>
      <w:r w:rsidR="00F66CC9">
        <w:rPr>
          <w:sz w:val="24"/>
        </w:rPr>
        <w:t>.</w:t>
      </w:r>
      <w:r>
        <w:rPr>
          <w:sz w:val="24"/>
        </w:rPr>
        <w:t xml:space="preserve"> Its ability to quantify, analyze, and predict phenomena makes it indispensable in various fields, from science and engineering to economics and finance</w:t>
      </w:r>
      <w:r w:rsidR="00F66CC9">
        <w:rPr>
          <w:sz w:val="24"/>
        </w:rPr>
        <w:t>.</w:t>
      </w:r>
    </w:p>
    <w:p w:rsidR="0094749B" w:rsidRDefault="00A31545">
      <w:r>
        <w:rPr>
          <w:sz w:val="24"/>
        </w:rPr>
        <w:t>Throughout history, mathematicians have sought to unravel the mysteries of numbers and patterns, pushing the boundaries of human knowledge</w:t>
      </w:r>
      <w:r w:rsidR="00F66CC9">
        <w:rPr>
          <w:sz w:val="24"/>
        </w:rPr>
        <w:t>.</w:t>
      </w:r>
      <w:r>
        <w:rPr>
          <w:sz w:val="24"/>
        </w:rPr>
        <w:t xml:space="preserve"> From Pythagoras' exploration of numerical ratios to Newton's discovery of calculus, the pursuit of mathematical understanding has led to groundbreaking innovations and reshaped our perception of the world</w:t>
      </w:r>
      <w:r w:rsidR="00F66CC9">
        <w:rPr>
          <w:sz w:val="24"/>
        </w:rPr>
        <w:t>.</w:t>
      </w:r>
    </w:p>
    <w:p w:rsidR="0094749B" w:rsidRDefault="00A31545">
      <w:r>
        <w:rPr>
          <w:sz w:val="24"/>
        </w:rPr>
        <w:t>Moreover, mathematics fosters problem-solving skills, critical thinking, and logical reasoning</w:t>
      </w:r>
      <w:r w:rsidR="00F66CC9">
        <w:rPr>
          <w:sz w:val="24"/>
        </w:rPr>
        <w:t>.</w:t>
      </w:r>
      <w:r>
        <w:rPr>
          <w:sz w:val="24"/>
        </w:rPr>
        <w:t xml:space="preserve"> By engaging with mathematical concepts, students develop the ability to analyze complex situations, break them down into manageable parts, and construct solutions</w:t>
      </w:r>
      <w:r w:rsidR="00F66CC9">
        <w:rPr>
          <w:sz w:val="24"/>
        </w:rPr>
        <w:t>.</w:t>
      </w:r>
      <w:r>
        <w:rPr>
          <w:sz w:val="24"/>
        </w:rPr>
        <w:t xml:space="preserve"> This transferable skillset is invaluable in both academic and professional settings</w:t>
      </w:r>
      <w:r w:rsidR="00F66CC9">
        <w:rPr>
          <w:sz w:val="24"/>
        </w:rPr>
        <w:t>.</w:t>
      </w:r>
    </w:p>
    <w:p w:rsidR="0094749B" w:rsidRDefault="00A31545">
      <w:r>
        <w:rPr>
          <w:sz w:val="24"/>
        </w:rPr>
        <w:t>Introduction Continued:</w:t>
      </w:r>
      <w:r>
        <w:rPr>
          <w:sz w:val="24"/>
        </w:rPr>
        <w:br/>
        <w:t>Mathematics also plays a vital role in everyday life</w:t>
      </w:r>
      <w:r w:rsidR="00F66CC9">
        <w:rPr>
          <w:sz w:val="24"/>
        </w:rPr>
        <w:t>.</w:t>
      </w:r>
      <w:r>
        <w:rPr>
          <w:sz w:val="24"/>
        </w:rPr>
        <w:t xml:space="preserve"> From calculating budgets and measuring ingredients to navigating maps and interpreting graphs, mathematics empowers us to make informed decisions and interact effectively with our surroundings</w:t>
      </w:r>
      <w:r w:rsidR="00F66CC9">
        <w:rPr>
          <w:sz w:val="24"/>
        </w:rPr>
        <w:t>.</w:t>
      </w:r>
      <w:r>
        <w:rPr>
          <w:sz w:val="24"/>
        </w:rPr>
        <w:t xml:space="preserve"> Its pervasive presence in various aspects of our lives underscores its fundamental importance in modern society</w:t>
      </w:r>
      <w:r w:rsidR="00F66CC9">
        <w:rPr>
          <w:sz w:val="24"/>
        </w:rPr>
        <w:t>.</w:t>
      </w:r>
    </w:p>
    <w:p w:rsidR="0094749B" w:rsidRDefault="00A31545">
      <w:r>
        <w:rPr>
          <w:sz w:val="24"/>
        </w:rPr>
        <w:t>Furthermore, mathematics education promotes collaboration, teamwork, and communication</w:t>
      </w:r>
      <w:r w:rsidR="00F66CC9">
        <w:rPr>
          <w:sz w:val="24"/>
        </w:rPr>
        <w:t>.</w:t>
      </w:r>
      <w:r>
        <w:rPr>
          <w:sz w:val="24"/>
        </w:rPr>
        <w:t xml:space="preserve"> When students work together to solve problems or explore mathematical concepts, they learn to share ideas, listen to others' perspectives, and articulate their thoughts effectively</w:t>
      </w:r>
      <w:r w:rsidR="00F66CC9">
        <w:rPr>
          <w:sz w:val="24"/>
        </w:rPr>
        <w:t>.</w:t>
      </w:r>
      <w:r>
        <w:rPr>
          <w:sz w:val="24"/>
        </w:rPr>
        <w:t xml:space="preserve"> These collaborative </w:t>
      </w:r>
      <w:r>
        <w:rPr>
          <w:sz w:val="24"/>
        </w:rPr>
        <w:lastRenderedPageBreak/>
        <w:t>experiences prepare them for success in a world that increasingly demands teamwork and effective communication</w:t>
      </w:r>
      <w:r w:rsidR="00F66CC9">
        <w:rPr>
          <w:sz w:val="24"/>
        </w:rPr>
        <w:t>.</w:t>
      </w:r>
    </w:p>
    <w:p w:rsidR="0094749B" w:rsidRDefault="0094749B"/>
    <w:p w:rsidR="0094749B" w:rsidRDefault="00A31545">
      <w:r>
        <w:rPr>
          <w:sz w:val="28"/>
        </w:rPr>
        <w:t>Summary</w:t>
      </w:r>
    </w:p>
    <w:p w:rsidR="0094749B" w:rsidRDefault="00A31545">
      <w:r>
        <w:t>In conclusion, mathematics is an essential discipline that provides a framework for understanding the universe, quantifying and analyzing phenomena, and solving problems</w:t>
      </w:r>
      <w:r w:rsidR="00F66CC9">
        <w:t>.</w:t>
      </w:r>
      <w:r>
        <w:t xml:space="preserve"> Its impact extends far beyond the classroom, permeating various fields and aspects of our lives</w:t>
      </w:r>
      <w:r w:rsidR="00F66CC9">
        <w:t>.</w:t>
      </w:r>
      <w:r>
        <w:t xml:space="preserve"> Mathematics education fosters problem-solving skills, critical thinking, collaboration, and communication, preparing students for success in both academic and professional settings</w:t>
      </w:r>
      <w:r w:rsidR="00F66CC9">
        <w:t>.</w:t>
      </w:r>
      <w:r>
        <w:t xml:space="preserve"> As we continue to explore the depths of mathematics, we unveil new insights into the universe and empower ourselves to make informed decisions and navigate the complexities of modern society</w:t>
      </w:r>
      <w:r w:rsidR="00F66CC9">
        <w:t>.</w:t>
      </w:r>
    </w:p>
    <w:sectPr w:rsidR="009474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1034915">
    <w:abstractNumId w:val="8"/>
  </w:num>
  <w:num w:numId="2" w16cid:durableId="1021593510">
    <w:abstractNumId w:val="6"/>
  </w:num>
  <w:num w:numId="3" w16cid:durableId="408239399">
    <w:abstractNumId w:val="5"/>
  </w:num>
  <w:num w:numId="4" w16cid:durableId="1076972966">
    <w:abstractNumId w:val="4"/>
  </w:num>
  <w:num w:numId="5" w16cid:durableId="340158460">
    <w:abstractNumId w:val="7"/>
  </w:num>
  <w:num w:numId="6" w16cid:durableId="1418747742">
    <w:abstractNumId w:val="3"/>
  </w:num>
  <w:num w:numId="7" w16cid:durableId="1357543640">
    <w:abstractNumId w:val="2"/>
  </w:num>
  <w:num w:numId="8" w16cid:durableId="914440754">
    <w:abstractNumId w:val="1"/>
  </w:num>
  <w:num w:numId="9" w16cid:durableId="61028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749B"/>
    <w:rsid w:val="00A31545"/>
    <w:rsid w:val="00AA1D8D"/>
    <w:rsid w:val="00B47730"/>
    <w:rsid w:val="00CB0664"/>
    <w:rsid w:val="00F66C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