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E6C" w:rsidRDefault="00225330">
      <w:pPr>
        <w:jc w:val="center"/>
      </w:pPr>
      <w:r>
        <w:rPr>
          <w:sz w:val="44"/>
        </w:rPr>
        <w:t>The Beauty and Wonders of Chemistry: Unveiling the Molecular Symphony</w:t>
      </w:r>
    </w:p>
    <w:p w:rsidR="00AE7E6C" w:rsidRDefault="00225330">
      <w:pPr>
        <w:jc w:val="center"/>
      </w:pPr>
      <w:r>
        <w:rPr>
          <w:sz w:val="36"/>
        </w:rPr>
        <w:t>Dr</w:t>
      </w:r>
      <w:r w:rsidR="000C6C7B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0C6C7B">
        <w:rPr>
          <w:sz w:val="32"/>
        </w:rPr>
        <w:t>.</w:t>
      </w:r>
      <w:r>
        <w:rPr>
          <w:sz w:val="32"/>
        </w:rPr>
        <w:t>alice@schoolmail</w:t>
      </w:r>
      <w:r w:rsidR="000C6C7B">
        <w:rPr>
          <w:sz w:val="32"/>
        </w:rPr>
        <w:t>.</w:t>
      </w:r>
      <w:r>
        <w:rPr>
          <w:sz w:val="32"/>
        </w:rPr>
        <w:t>edu</w:t>
      </w:r>
    </w:p>
    <w:p w:rsidR="00AE7E6C" w:rsidRDefault="00225330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0C6C7B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0C6C7B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0C6C7B">
        <w:rPr>
          <w:sz w:val="24"/>
        </w:rPr>
        <w:t>.</w:t>
      </w:r>
    </w:p>
    <w:p w:rsidR="00AE7E6C" w:rsidRDefault="00225330">
      <w:r>
        <w:rPr>
          <w:sz w:val="24"/>
        </w:rPr>
        <w:t>Chemistry unravels the mysteries of life, illuminating the intricate biochemical pathways that govern cellular processes</w:t>
      </w:r>
      <w:r w:rsidR="000C6C7B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0C6C7B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0C6C7B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0C6C7B">
        <w:rPr>
          <w:sz w:val="24"/>
        </w:rPr>
        <w:t>.</w:t>
      </w:r>
    </w:p>
    <w:p w:rsidR="00AE7E6C" w:rsidRDefault="00225330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0C6C7B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0C6C7B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0C6C7B">
        <w:rPr>
          <w:sz w:val="24"/>
        </w:rPr>
        <w:t>.</w:t>
      </w:r>
    </w:p>
    <w:p w:rsidR="00AE7E6C" w:rsidRDefault="00AE7E6C"/>
    <w:p w:rsidR="00AE7E6C" w:rsidRDefault="00225330">
      <w:r>
        <w:rPr>
          <w:sz w:val="28"/>
        </w:rPr>
        <w:t>Summary</w:t>
      </w:r>
    </w:p>
    <w:p w:rsidR="00AE7E6C" w:rsidRDefault="00225330">
      <w:r>
        <w:t>Chemistry, the study of matter and its transformations, unveils the intricacies of the molecular world</w:t>
      </w:r>
      <w:r w:rsidR="000C6C7B">
        <w:t>.</w:t>
      </w:r>
      <w:r>
        <w:t xml:space="preserve"> It offers a profound understanding of substances, their interactions, and their applications, shaping our understanding of life, materials, </w:t>
      </w:r>
      <w:r>
        <w:lastRenderedPageBreak/>
        <w:t>and technology</w:t>
      </w:r>
      <w:r w:rsidR="000C6C7B">
        <w:t>.</w:t>
      </w:r>
      <w: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0C6C7B">
        <w:t>.</w:t>
      </w:r>
      <w:r>
        <w:t xml:space="preserve"> Embarking on this intellectual adventure reveals the elegance and wonder of the molecular symphony that orchestrates the universe</w:t>
      </w:r>
      <w:r w:rsidR="000C6C7B">
        <w:t>.</w:t>
      </w:r>
    </w:p>
    <w:sectPr w:rsidR="00AE7E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636717">
    <w:abstractNumId w:val="8"/>
  </w:num>
  <w:num w:numId="2" w16cid:durableId="2005083148">
    <w:abstractNumId w:val="6"/>
  </w:num>
  <w:num w:numId="3" w16cid:durableId="956713841">
    <w:abstractNumId w:val="5"/>
  </w:num>
  <w:num w:numId="4" w16cid:durableId="1858541652">
    <w:abstractNumId w:val="4"/>
  </w:num>
  <w:num w:numId="5" w16cid:durableId="1771467927">
    <w:abstractNumId w:val="7"/>
  </w:num>
  <w:num w:numId="6" w16cid:durableId="1814247676">
    <w:abstractNumId w:val="3"/>
  </w:num>
  <w:num w:numId="7" w16cid:durableId="1543057351">
    <w:abstractNumId w:val="2"/>
  </w:num>
  <w:num w:numId="8" w16cid:durableId="601495751">
    <w:abstractNumId w:val="1"/>
  </w:num>
  <w:num w:numId="9" w16cid:durableId="130863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C7B"/>
    <w:rsid w:val="0015074B"/>
    <w:rsid w:val="00225330"/>
    <w:rsid w:val="0029639D"/>
    <w:rsid w:val="00326F90"/>
    <w:rsid w:val="00AA1D8D"/>
    <w:rsid w:val="00AE7E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