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8A8" w:rsidRDefault="008371FD">
      <w:pPr>
        <w:jc w:val="center"/>
      </w:pPr>
      <w:r>
        <w:rPr>
          <w:sz w:val="44"/>
        </w:rPr>
        <w:t>Uncovering the Artistic Expression: A Journey Through Visual Arts</w:t>
      </w:r>
    </w:p>
    <w:p w:rsidR="001518A8" w:rsidRDefault="008371FD">
      <w:pPr>
        <w:jc w:val="center"/>
      </w:pPr>
      <w:r>
        <w:rPr>
          <w:sz w:val="36"/>
        </w:rPr>
        <w:t>Prof</w:t>
      </w:r>
      <w:r w:rsidR="00991FA9">
        <w:rPr>
          <w:sz w:val="36"/>
        </w:rPr>
        <w:t>.</w:t>
      </w:r>
      <w:r>
        <w:rPr>
          <w:sz w:val="36"/>
        </w:rPr>
        <w:t xml:space="preserve"> Amelia Gilbert</w:t>
      </w:r>
      <w:r>
        <w:br/>
      </w:r>
      <w:r>
        <w:rPr>
          <w:sz w:val="32"/>
        </w:rPr>
        <w:t>agilbert@hischool</w:t>
      </w:r>
      <w:r w:rsidR="00991FA9">
        <w:rPr>
          <w:sz w:val="32"/>
        </w:rPr>
        <w:t>.</w:t>
      </w:r>
      <w:r>
        <w:rPr>
          <w:sz w:val="32"/>
        </w:rPr>
        <w:t>edu</w:t>
      </w:r>
    </w:p>
    <w:p w:rsidR="001518A8" w:rsidRDefault="008371FD">
      <w:r>
        <w:rPr>
          <w:sz w:val="24"/>
        </w:rPr>
        <w:t>Embarking on an awe-inspiring odyssey through the ever-evolving universe of visual arts, we unveil the captivating realm where creativity and imagination reign supreme</w:t>
      </w:r>
      <w:r w:rsidR="00991FA9">
        <w:rPr>
          <w:sz w:val="24"/>
        </w:rPr>
        <w:t>.</w:t>
      </w:r>
      <w:r>
        <w:rPr>
          <w:sz w:val="24"/>
        </w:rPr>
        <w:t xml:space="preserve"> As we traverse this vast landscape, we delve into the depths of art's ability to mirror the intricacies of human experience, evoking a kaleidoscope of emotions and perspectives</w:t>
      </w:r>
      <w:r w:rsidR="00991FA9">
        <w:rPr>
          <w:sz w:val="24"/>
        </w:rPr>
        <w:t>.</w:t>
      </w:r>
      <w:r>
        <w:rPr>
          <w:sz w:val="24"/>
        </w:rPr>
        <w:t xml:space="preserve"> From the delicate brushstrokes of oil paintings to the vibrant pigments of street murals, visual arts serve as a testament to the boundless capacities of human expression</w:t>
      </w:r>
      <w:r w:rsidR="00991FA9">
        <w:rPr>
          <w:sz w:val="24"/>
        </w:rPr>
        <w:t>.</w:t>
      </w:r>
    </w:p>
    <w:p w:rsidR="001518A8" w:rsidRDefault="008371FD">
      <w:r>
        <w:rPr>
          <w:sz w:val="24"/>
        </w:rPr>
        <w:t>Unraveling the enigmatic tapestry of art history, we traverse diverse civilizations and eras, exploring the captivating narratives woven into each artistic masterpiece</w:t>
      </w:r>
      <w:r w:rsidR="00991FA9">
        <w:rPr>
          <w:sz w:val="24"/>
        </w:rPr>
        <w:t>.</w:t>
      </w:r>
      <w:r>
        <w:rPr>
          <w:sz w:val="24"/>
        </w:rPr>
        <w:t xml:space="preserve"> We decipher the symbolic language embedded within sculptures, paintings, and installations, unveiling the stories, beliefs, and aspirations of those who created them</w:t>
      </w:r>
      <w:r w:rsidR="00991FA9">
        <w:rPr>
          <w:sz w:val="24"/>
        </w:rPr>
        <w:t>.</w:t>
      </w:r>
      <w:r>
        <w:rPr>
          <w:sz w:val="24"/>
        </w:rPr>
        <w:t xml:space="preserve"> Examining the interplay between form and function, we discern how artistic movements and styles reflect the social, political, and cultural currents of their time, offering a glimpse into the complexities of human history</w:t>
      </w:r>
      <w:r w:rsidR="00991FA9">
        <w:rPr>
          <w:sz w:val="24"/>
        </w:rPr>
        <w:t>.</w:t>
      </w:r>
    </w:p>
    <w:p w:rsidR="001518A8" w:rsidRDefault="008371FD">
      <w:r>
        <w:rPr>
          <w:sz w:val="24"/>
        </w:rPr>
        <w:t>Delving into the techniques and methodologies employed by artists, we appreciate the intricacies of their creative processes</w:t>
      </w:r>
      <w:r w:rsidR="00991FA9">
        <w:rPr>
          <w:sz w:val="24"/>
        </w:rPr>
        <w:t>.</w:t>
      </w:r>
      <w:r>
        <w:rPr>
          <w:sz w:val="24"/>
        </w:rPr>
        <w:t xml:space="preserve"> From the meticulous layering of paint in oil paintings to the spontaneous strokes of abstract expressionism, we unravel the secrets behind the construction of visual masterpieces</w:t>
      </w:r>
      <w:r w:rsidR="00991FA9">
        <w:rPr>
          <w:sz w:val="24"/>
        </w:rPr>
        <w:t>.</w:t>
      </w:r>
      <w:r>
        <w:rPr>
          <w:sz w:val="24"/>
        </w:rPr>
        <w:t xml:space="preserve"> Exploring the interplay between color theory, composition, and perspective, we gain an understanding of how artists manipulate visual elements to convey meaning and elicit emotional responses</w:t>
      </w:r>
      <w:r w:rsidR="00991FA9">
        <w:rPr>
          <w:sz w:val="24"/>
        </w:rPr>
        <w:t>.</w:t>
      </w:r>
    </w:p>
    <w:p w:rsidR="001518A8" w:rsidRDefault="001518A8"/>
    <w:p w:rsidR="001518A8" w:rsidRDefault="008371FD">
      <w:r>
        <w:rPr>
          <w:sz w:val="28"/>
        </w:rPr>
        <w:t>Summary</w:t>
      </w:r>
    </w:p>
    <w:p w:rsidR="001518A8" w:rsidRDefault="008371FD">
      <w:r>
        <w:t xml:space="preserve">Visual arts stand as a testament to the boundless capacities of human expression, transcending linguistic boundaries and offering unique insights into </w:t>
      </w:r>
      <w:r>
        <w:lastRenderedPageBreak/>
        <w:t>the human experience</w:t>
      </w:r>
      <w:r w:rsidR="00991FA9">
        <w:t>.</w:t>
      </w:r>
      <w:r>
        <w:t xml:space="preserve"> Through their exploration of art history, artistic techniques, and the interplay of visual elements, students gain a deeper appreciation for the power of art to communicate, inspire, and provoke thought</w:t>
      </w:r>
      <w:r w:rsidR="00991FA9">
        <w:t>.</w:t>
      </w:r>
      <w:r>
        <w:t xml:space="preserve"> Visual arts illuminate the complexities of human history and culture, providing a window into the aspirations, beliefs, and struggles of diverse societies across time</w:t>
      </w:r>
      <w:r w:rsidR="00991FA9">
        <w:t>.</w:t>
      </w:r>
    </w:p>
    <w:sectPr w:rsidR="001518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555459">
    <w:abstractNumId w:val="8"/>
  </w:num>
  <w:num w:numId="2" w16cid:durableId="1223322099">
    <w:abstractNumId w:val="6"/>
  </w:num>
  <w:num w:numId="3" w16cid:durableId="885142978">
    <w:abstractNumId w:val="5"/>
  </w:num>
  <w:num w:numId="4" w16cid:durableId="706299772">
    <w:abstractNumId w:val="4"/>
  </w:num>
  <w:num w:numId="5" w16cid:durableId="1314413302">
    <w:abstractNumId w:val="7"/>
  </w:num>
  <w:num w:numId="6" w16cid:durableId="239022340">
    <w:abstractNumId w:val="3"/>
  </w:num>
  <w:num w:numId="7" w16cid:durableId="571696793">
    <w:abstractNumId w:val="2"/>
  </w:num>
  <w:num w:numId="8" w16cid:durableId="1775049860">
    <w:abstractNumId w:val="1"/>
  </w:num>
  <w:num w:numId="9" w16cid:durableId="1289698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8A8"/>
    <w:rsid w:val="0029639D"/>
    <w:rsid w:val="00326F90"/>
    <w:rsid w:val="008371FD"/>
    <w:rsid w:val="00991F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2024-02-11T17:49:00Z</dcterms:modified>
  <cp:category/>
</cp:coreProperties>
</file>