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526" w:rsidRDefault="00B761A4">
      <w:pPr>
        <w:jc w:val="center"/>
      </w:pPr>
      <w:r>
        <w:rPr>
          <w:sz w:val="44"/>
        </w:rPr>
        <w:t>The Intricate Dance of Chemistry: Transforming the Invisible into the Tangible</w:t>
      </w:r>
    </w:p>
    <w:p w:rsidR="00BD0526" w:rsidRDefault="00B761A4">
      <w:pPr>
        <w:jc w:val="center"/>
      </w:pPr>
      <w:r>
        <w:rPr>
          <w:sz w:val="36"/>
        </w:rPr>
        <w:t>Jennifer Carter</w:t>
      </w:r>
      <w:r>
        <w:br/>
      </w:r>
      <w:r>
        <w:rPr>
          <w:sz w:val="32"/>
        </w:rPr>
        <w:t>jennifer</w:t>
      </w:r>
      <w:r w:rsidR="00C81DBC">
        <w:rPr>
          <w:sz w:val="32"/>
        </w:rPr>
        <w:t>.</w:t>
      </w:r>
      <w:r>
        <w:rPr>
          <w:sz w:val="32"/>
        </w:rPr>
        <w:t>carter@growingscholaredu</w:t>
      </w:r>
      <w:r w:rsidR="00C81DBC">
        <w:rPr>
          <w:sz w:val="32"/>
        </w:rPr>
        <w:t>.</w:t>
      </w:r>
      <w:r>
        <w:rPr>
          <w:sz w:val="32"/>
        </w:rPr>
        <w:t>org</w:t>
      </w:r>
    </w:p>
    <w:p w:rsidR="00BD0526" w:rsidRDefault="00B761A4">
      <w:r>
        <w:rPr>
          <w:sz w:val="24"/>
        </w:rPr>
        <w:t>Chemistry: the study of matter and its transformations</w:t>
      </w:r>
      <w:r w:rsidR="00C81DBC">
        <w:rPr>
          <w:sz w:val="24"/>
        </w:rPr>
        <w:t>.</w:t>
      </w:r>
      <w:r>
        <w:rPr>
          <w:sz w:val="24"/>
        </w:rPr>
        <w:t xml:space="preserve"> Not mere equations on a paper, it is an intricate dance of atoms and molecules, a symphony of elements interacting</w:t>
      </w:r>
      <w:r w:rsidR="00C81DBC">
        <w:rPr>
          <w:sz w:val="24"/>
        </w:rPr>
        <w:t>.</w:t>
      </w:r>
      <w:r>
        <w:rPr>
          <w:sz w:val="24"/>
        </w:rPr>
        <w:t xml:space="preserve"> In this realm, the invisible becomes tangible, the abstract takes physical form</w:t>
      </w:r>
      <w:r w:rsidR="00C81DBC">
        <w:rPr>
          <w:sz w:val="24"/>
        </w:rPr>
        <w:t>.</w:t>
      </w:r>
      <w:r>
        <w:rPr>
          <w:sz w:val="24"/>
        </w:rPr>
        <w:t xml:space="preserve"> We explore the building blocks of the universe, from the smallest subatomic particles to the vast array of compounds that make up our world</w:t>
      </w:r>
      <w:r w:rsidR="00C81DBC">
        <w:rPr>
          <w:sz w:val="24"/>
        </w:rPr>
        <w:t>.</w:t>
      </w:r>
    </w:p>
    <w:p w:rsidR="00BD0526" w:rsidRDefault="00B761A4">
      <w:r>
        <w:rPr>
          <w:sz w:val="24"/>
        </w:rPr>
        <w:t>Beneath the placid surface of everyday objects lies a swirling vortex of chemical reactions</w:t>
      </w:r>
      <w:r w:rsidR="00C81DBC">
        <w:rPr>
          <w:sz w:val="24"/>
        </w:rPr>
        <w:t>.</w:t>
      </w:r>
      <w:r>
        <w:rPr>
          <w:sz w:val="24"/>
        </w:rPr>
        <w:t xml:space="preserve"> The rust on metal, the ripening of fruit, the flame of a candle: each phenomenon a chemical metamorphosis</w:t>
      </w:r>
      <w:r w:rsidR="00C81DBC">
        <w:rPr>
          <w:sz w:val="24"/>
        </w:rPr>
        <w:t>.</w:t>
      </w:r>
      <w:r>
        <w:rPr>
          <w:sz w:val="24"/>
        </w:rPr>
        <w:t xml:space="preserve"> The properties of substances, their colors, textures, and reactivities, stem from the intricate arrangements of constituent elements</w:t>
      </w:r>
      <w:r w:rsidR="00C81DBC">
        <w:rPr>
          <w:sz w:val="24"/>
        </w:rPr>
        <w:t>.</w:t>
      </w:r>
      <w:r>
        <w:rPr>
          <w:sz w:val="24"/>
        </w:rPr>
        <w:t xml:space="preserve"> Discoveries in chemistry have profoundly shaped our lives, from the medicines we take to the foods we eat, and even the materials that construct our homes</w:t>
      </w:r>
      <w:r w:rsidR="00C81DBC">
        <w:rPr>
          <w:sz w:val="24"/>
        </w:rPr>
        <w:t>.</w:t>
      </w:r>
    </w:p>
    <w:p w:rsidR="00BD0526" w:rsidRDefault="00B761A4">
      <w:r>
        <w:rPr>
          <w:sz w:val="24"/>
        </w:rPr>
        <w:t>Unveiling the secrets of chemistry grants us the power to manipulate matter, to reshape the world around us</w:t>
      </w:r>
      <w:r w:rsidR="00C81DBC">
        <w:rPr>
          <w:sz w:val="24"/>
        </w:rPr>
        <w:t>.</w:t>
      </w:r>
      <w:r>
        <w:rPr>
          <w:sz w:val="24"/>
        </w:rPr>
        <w:t xml:space="preserve"> We synthesize new substances with desirable properties, devising innovative solutions to global challenges</w:t>
      </w:r>
      <w:r w:rsidR="00C81DBC">
        <w:rPr>
          <w:sz w:val="24"/>
        </w:rPr>
        <w:t>.</w:t>
      </w:r>
      <w:r>
        <w:rPr>
          <w:sz w:val="24"/>
        </w:rPr>
        <w:t xml:space="preserve"> The field stands at the forefront of modern scientific inquiry, offering answers to some of the universe's most fundamental questions</w:t>
      </w:r>
      <w:r w:rsidR="00C81DBC">
        <w:rPr>
          <w:sz w:val="24"/>
        </w:rPr>
        <w:t>.</w:t>
      </w:r>
      <w:r>
        <w:rPr>
          <w:sz w:val="24"/>
        </w:rPr>
        <w:t xml:space="preserve"> It is a discipline that bridges the gap between theory and practice, seamlessly intertwining abstract concepts with tangible applications</w:t>
      </w:r>
      <w:r w:rsidR="00C81DBC">
        <w:rPr>
          <w:sz w:val="24"/>
        </w:rPr>
        <w:t>.</w:t>
      </w:r>
    </w:p>
    <w:p w:rsidR="00BD0526" w:rsidRDefault="00BD0526"/>
    <w:p w:rsidR="00BD0526" w:rsidRDefault="00B761A4">
      <w:r>
        <w:rPr>
          <w:sz w:val="28"/>
        </w:rPr>
        <w:t>Summary</w:t>
      </w:r>
    </w:p>
    <w:p w:rsidR="00BD0526" w:rsidRDefault="00B761A4">
      <w:r>
        <w:t>Chemistry, the study of matter and its transformations, is an intricate dance of atoms and molecules</w:t>
      </w:r>
      <w:r w:rsidR="00C81DBC">
        <w:t>.</w:t>
      </w:r>
      <w:r>
        <w:t xml:space="preserve"> It unveils the invisible, giving tangible form to the abstract</w:t>
      </w:r>
      <w:r w:rsidR="00C81DBC">
        <w:t>.</w:t>
      </w:r>
      <w:r>
        <w:t xml:space="preserve"> Our understanding of chemistry has revolutionized our lives, impacting medicine, </w:t>
      </w:r>
      <w:r>
        <w:lastRenderedPageBreak/>
        <w:t>agriculture, and material science</w:t>
      </w:r>
      <w:r w:rsidR="00C81DBC">
        <w:t>.</w:t>
      </w:r>
      <w:r>
        <w:t xml:space="preserve"> As we delve deeper into this realm, we gain unprecedented control over matter, harnessing its power to address global challenges and expand our knowledge of the universe</w:t>
      </w:r>
      <w:r w:rsidR="00C81DBC">
        <w:t>.</w:t>
      </w:r>
    </w:p>
    <w:sectPr w:rsidR="00BD0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045567">
    <w:abstractNumId w:val="8"/>
  </w:num>
  <w:num w:numId="2" w16cid:durableId="2115785534">
    <w:abstractNumId w:val="6"/>
  </w:num>
  <w:num w:numId="3" w16cid:durableId="2093621447">
    <w:abstractNumId w:val="5"/>
  </w:num>
  <w:num w:numId="4" w16cid:durableId="1707563142">
    <w:abstractNumId w:val="4"/>
  </w:num>
  <w:num w:numId="5" w16cid:durableId="1524397056">
    <w:abstractNumId w:val="7"/>
  </w:num>
  <w:num w:numId="6" w16cid:durableId="547763524">
    <w:abstractNumId w:val="3"/>
  </w:num>
  <w:num w:numId="7" w16cid:durableId="499466955">
    <w:abstractNumId w:val="2"/>
  </w:num>
  <w:num w:numId="8" w16cid:durableId="1284269737">
    <w:abstractNumId w:val="1"/>
  </w:num>
  <w:num w:numId="9" w16cid:durableId="590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61A4"/>
    <w:rsid w:val="00BD0526"/>
    <w:rsid w:val="00C81D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