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265" w:rsidRDefault="000840C0">
      <w:pPr>
        <w:jc w:val="center"/>
      </w:pPr>
      <w:r>
        <w:rPr>
          <w:sz w:val="44"/>
        </w:rPr>
        <w:t>Exploring the Marvels of Chemistry: A Journey into the Molecular World</w:t>
      </w:r>
    </w:p>
    <w:p w:rsidR="00C65265" w:rsidRDefault="000840C0">
      <w:pPr>
        <w:jc w:val="center"/>
      </w:pPr>
      <w:r>
        <w:rPr>
          <w:sz w:val="36"/>
        </w:rPr>
        <w:t>Dr</w:t>
      </w:r>
      <w:r w:rsidR="00D23509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D23509">
        <w:rPr>
          <w:sz w:val="32"/>
        </w:rPr>
        <w:t>.</w:t>
      </w:r>
      <w:r>
        <w:rPr>
          <w:sz w:val="32"/>
        </w:rPr>
        <w:t>Thompson@eduworld</w:t>
      </w:r>
      <w:r w:rsidR="00D23509">
        <w:rPr>
          <w:sz w:val="32"/>
        </w:rPr>
        <w:t>.</w:t>
      </w:r>
      <w:r>
        <w:rPr>
          <w:sz w:val="32"/>
        </w:rPr>
        <w:t>org</w:t>
      </w:r>
    </w:p>
    <w:p w:rsidR="00C65265" w:rsidRDefault="000840C0">
      <w:r>
        <w:rPr>
          <w:sz w:val="24"/>
        </w:rPr>
        <w:t>Chemistry, the study of matter and its properties, is a fascinating field that unveils the fundamental building blocks of our universe</w:t>
      </w:r>
      <w:r w:rsidR="00D23509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D23509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D23509">
        <w:rPr>
          <w:sz w:val="24"/>
        </w:rPr>
        <w:t>.</w:t>
      </w:r>
    </w:p>
    <w:p w:rsidR="00C65265" w:rsidRDefault="000840C0">
      <w:r>
        <w:rPr>
          <w:sz w:val="24"/>
        </w:rPr>
        <w:t>As alchemists of modern times, chemists strive to comprehend the enigmatic forces that bind atoms, unraveling the secrets of their interactions</w:t>
      </w:r>
      <w:r w:rsidR="00D23509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D23509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D23509">
        <w:rPr>
          <w:sz w:val="24"/>
        </w:rPr>
        <w:t>.</w:t>
      </w:r>
    </w:p>
    <w:p w:rsidR="00C65265" w:rsidRDefault="000840C0">
      <w:r>
        <w:rPr>
          <w:sz w:val="24"/>
        </w:rPr>
        <w:t>Furthermore, chemistry has revolutionized various industries, leading to advancements in materials science, pharmaceuticals, and energy production</w:t>
      </w:r>
      <w:r w:rsidR="00D23509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D23509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D23509">
        <w:rPr>
          <w:sz w:val="24"/>
        </w:rPr>
        <w:t>.</w:t>
      </w:r>
    </w:p>
    <w:p w:rsidR="00C65265" w:rsidRDefault="00C65265"/>
    <w:p w:rsidR="00C65265" w:rsidRDefault="000840C0">
      <w:r>
        <w:rPr>
          <w:sz w:val="28"/>
        </w:rPr>
        <w:t>Summary</w:t>
      </w:r>
    </w:p>
    <w:p w:rsidR="00C65265" w:rsidRDefault="000840C0">
      <w:r>
        <w:t>This essay provided a glimpse into the captivating world of chemistry, showcasing its fundamental importance in understanding the nature of matter, chemical reactions, and their wide-ranging applications</w:t>
      </w:r>
      <w:r w:rsidR="00D23509">
        <w:t>.</w:t>
      </w:r>
      <w:r>
        <w:t xml:space="preserve"> From the intricacies of molecular interactions to the practical implications in various industries, chemistry </w:t>
      </w:r>
      <w:r>
        <w:lastRenderedPageBreak/>
        <w:t>stands as a testament to the power of scientific inquiry and its transformative impact on society</w:t>
      </w:r>
      <w:r w:rsidR="00D23509">
        <w:t>.</w:t>
      </w:r>
    </w:p>
    <w:sectPr w:rsidR="00C65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562131">
    <w:abstractNumId w:val="8"/>
  </w:num>
  <w:num w:numId="2" w16cid:durableId="662004844">
    <w:abstractNumId w:val="6"/>
  </w:num>
  <w:num w:numId="3" w16cid:durableId="1514219816">
    <w:abstractNumId w:val="5"/>
  </w:num>
  <w:num w:numId="4" w16cid:durableId="870343572">
    <w:abstractNumId w:val="4"/>
  </w:num>
  <w:num w:numId="5" w16cid:durableId="1938631117">
    <w:abstractNumId w:val="7"/>
  </w:num>
  <w:num w:numId="6" w16cid:durableId="57048891">
    <w:abstractNumId w:val="3"/>
  </w:num>
  <w:num w:numId="7" w16cid:durableId="49429678">
    <w:abstractNumId w:val="2"/>
  </w:num>
  <w:num w:numId="8" w16cid:durableId="800270579">
    <w:abstractNumId w:val="1"/>
  </w:num>
  <w:num w:numId="9" w16cid:durableId="2886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0C0"/>
    <w:rsid w:val="0015074B"/>
    <w:rsid w:val="0029639D"/>
    <w:rsid w:val="00326F90"/>
    <w:rsid w:val="00AA1D8D"/>
    <w:rsid w:val="00B47730"/>
    <w:rsid w:val="00C65265"/>
    <w:rsid w:val="00CB0664"/>
    <w:rsid w:val="00D235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