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D82" w:rsidRDefault="00256913">
      <w:pPr>
        <w:jc w:val="center"/>
      </w:pPr>
      <w:r>
        <w:rPr>
          <w:sz w:val="44"/>
        </w:rPr>
        <w:t>The Enriching Impact of Arts Education in High Schools</w:t>
      </w:r>
    </w:p>
    <w:p w:rsidR="005F1D82" w:rsidRDefault="00256913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5D7343">
        <w:rPr>
          <w:sz w:val="32"/>
        </w:rPr>
        <w:t>.</w:t>
      </w:r>
      <w:r>
        <w:rPr>
          <w:sz w:val="32"/>
        </w:rPr>
        <w:t>edu</w:t>
      </w:r>
    </w:p>
    <w:p w:rsidR="005F1D82" w:rsidRDefault="00256913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5D7343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5D7343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5D7343">
        <w:rPr>
          <w:sz w:val="24"/>
        </w:rPr>
        <w:t>.</w:t>
      </w:r>
    </w:p>
    <w:p w:rsidR="005F1D82" w:rsidRDefault="00256913">
      <w:r>
        <w:rPr>
          <w:sz w:val="24"/>
        </w:rPr>
        <w:t>The arts, like a kaleidoscope, refract diverse perspectives, allowing students to perceive the world through different lenses</w:t>
      </w:r>
      <w:r w:rsidR="005D7343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5D7343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5D7343">
        <w:rPr>
          <w:sz w:val="24"/>
        </w:rPr>
        <w:t>.</w:t>
      </w:r>
    </w:p>
    <w:p w:rsidR="005F1D82" w:rsidRDefault="00256913">
      <w:r>
        <w:rPr>
          <w:sz w:val="24"/>
        </w:rPr>
        <w:t>Furthermore, the arts provide an arena for self-discovery and personal growth</w:t>
      </w:r>
      <w:r w:rsidR="005D7343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5D7343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5D7343">
        <w:rPr>
          <w:sz w:val="24"/>
        </w:rPr>
        <w:t>.</w:t>
      </w:r>
    </w:p>
    <w:p w:rsidR="005F1D82" w:rsidRDefault="00256913">
      <w:r>
        <w:rPr>
          <w:sz w:val="24"/>
        </w:rPr>
        <w:t>Body:</w:t>
      </w:r>
    </w:p>
    <w:p w:rsidR="005F1D82" w:rsidRDefault="00256913">
      <w:r>
        <w:rPr>
          <w:sz w:val="24"/>
        </w:rPr>
        <w:t>1</w:t>
      </w:r>
      <w:r w:rsidR="005D7343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5F1D82" w:rsidRDefault="00256913">
      <w:r>
        <w:rPr>
          <w:sz w:val="24"/>
        </w:rPr>
        <w:t>Arts education enhances cognitive skills crucial for academic success and lifelong learning</w:t>
      </w:r>
      <w:r w:rsidR="005D7343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5D7343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5D7343">
        <w:rPr>
          <w:sz w:val="24"/>
        </w:rPr>
        <w:t>.</w:t>
      </w:r>
      <w:r>
        <w:rPr>
          <w:sz w:val="24"/>
        </w:rPr>
        <w:t xml:space="preserve"> The arts promote cognitive flexibility, allowing students to switch between different thought processes and adapt to new situations</w:t>
      </w:r>
      <w:r w:rsidR="005D7343">
        <w:rPr>
          <w:sz w:val="24"/>
        </w:rPr>
        <w:t>.</w:t>
      </w:r>
    </w:p>
    <w:p w:rsidR="005F1D82" w:rsidRDefault="00256913">
      <w:r>
        <w:rPr>
          <w:sz w:val="24"/>
        </w:rPr>
        <w:t>2</w:t>
      </w:r>
      <w:r w:rsidR="005D7343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5F1D82" w:rsidRDefault="00256913">
      <w:r>
        <w:rPr>
          <w:sz w:val="24"/>
        </w:rPr>
        <w:t>The arts provide an outlet for emotional expression and communication</w:t>
      </w:r>
      <w:r w:rsidR="005D7343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5D7343">
        <w:rPr>
          <w:sz w:val="24"/>
        </w:rPr>
        <w:t>.</w:t>
      </w:r>
      <w:r>
        <w:rPr>
          <w:sz w:val="24"/>
        </w:rPr>
        <w:t xml:space="preserve"> Collaborative art projects promote </w:t>
      </w:r>
      <w:r>
        <w:rPr>
          <w:sz w:val="24"/>
        </w:rPr>
        <w:lastRenderedPageBreak/>
        <w:t>teamwork, communication, and empathy</w:t>
      </w:r>
      <w:r w:rsidR="005D7343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5D7343">
        <w:rPr>
          <w:sz w:val="24"/>
        </w:rPr>
        <w:t>.</w:t>
      </w:r>
    </w:p>
    <w:p w:rsidR="005F1D82" w:rsidRDefault="00256913">
      <w:r>
        <w:rPr>
          <w:sz w:val="24"/>
        </w:rPr>
        <w:t>3</w:t>
      </w:r>
      <w:r w:rsidR="005D7343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5F1D82" w:rsidRDefault="00256913">
      <w:r>
        <w:rPr>
          <w:sz w:val="24"/>
        </w:rPr>
        <w:t>Engagement with the arts exposes students to various cultures, historical events, and societal issues</w:t>
      </w:r>
      <w:r w:rsidR="005D7343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5D7343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5D7343">
        <w:rPr>
          <w:sz w:val="24"/>
        </w:rPr>
        <w:t>.</w:t>
      </w:r>
    </w:p>
    <w:p w:rsidR="005F1D82" w:rsidRDefault="005F1D82"/>
    <w:p w:rsidR="005F1D82" w:rsidRDefault="00256913">
      <w:r>
        <w:rPr>
          <w:sz w:val="28"/>
        </w:rPr>
        <w:t>Summary</w:t>
      </w:r>
    </w:p>
    <w:p w:rsidR="005F1D82" w:rsidRDefault="00256913">
      <w:r>
        <w:t>The significance of arts education in high schools cannot be overstated</w:t>
      </w:r>
      <w:r w:rsidR="005D7343">
        <w:t>.</w:t>
      </w:r>
      <w:r>
        <w:t xml:space="preserve"> The arts contribute to a well-rounded education by fostering creativity, critical thinking, problem-solving, and communication skills</w:t>
      </w:r>
      <w:r w:rsidR="005D7343">
        <w:t>.</w:t>
      </w:r>
      <w:r>
        <w:t xml:space="preserve"> They offer a platform for self-discovery, personal growth, and cultural appreciation</w:t>
      </w:r>
      <w:r w:rsidR="005D7343">
        <w:t>.</w:t>
      </w:r>
      <w:r>
        <w:t xml:space="preserve"> Moreover, the arts provide a unique means of expressing emotions, developing empathy, and promoting social cohesion</w:t>
      </w:r>
      <w:r w:rsidR="005D7343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5D7343">
        <w:t>.</w:t>
      </w:r>
    </w:p>
    <w:sectPr w:rsidR="005F1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57840">
    <w:abstractNumId w:val="8"/>
  </w:num>
  <w:num w:numId="2" w16cid:durableId="232011522">
    <w:abstractNumId w:val="6"/>
  </w:num>
  <w:num w:numId="3" w16cid:durableId="1021276714">
    <w:abstractNumId w:val="5"/>
  </w:num>
  <w:num w:numId="4" w16cid:durableId="1212763144">
    <w:abstractNumId w:val="4"/>
  </w:num>
  <w:num w:numId="5" w16cid:durableId="1001159435">
    <w:abstractNumId w:val="7"/>
  </w:num>
  <w:num w:numId="6" w16cid:durableId="1684672988">
    <w:abstractNumId w:val="3"/>
  </w:num>
  <w:num w:numId="7" w16cid:durableId="679164394">
    <w:abstractNumId w:val="2"/>
  </w:num>
  <w:num w:numId="8" w16cid:durableId="1690764173">
    <w:abstractNumId w:val="1"/>
  </w:num>
  <w:num w:numId="9" w16cid:durableId="89451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913"/>
    <w:rsid w:val="0029639D"/>
    <w:rsid w:val="00326F90"/>
    <w:rsid w:val="005D7343"/>
    <w:rsid w:val="005F1D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