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B5E" w:rsidRDefault="004665F4">
      <w:pPr>
        <w:jc w:val="center"/>
      </w:pPr>
      <w:r>
        <w:rPr>
          <w:sz w:val="44"/>
        </w:rPr>
        <w:t>Unveiling the Marvels of Chemistry: A Journey Through the Molecular Realm</w:t>
      </w:r>
    </w:p>
    <w:p w:rsidR="00861B5E" w:rsidRDefault="004665F4">
      <w:pPr>
        <w:jc w:val="center"/>
      </w:pPr>
      <w:r>
        <w:rPr>
          <w:sz w:val="36"/>
        </w:rPr>
        <w:t>Dr</w:t>
      </w:r>
      <w:r w:rsidR="00375D91">
        <w:rPr>
          <w:sz w:val="36"/>
        </w:rPr>
        <w:t>.</w:t>
      </w:r>
      <w:r>
        <w:rPr>
          <w:sz w:val="36"/>
        </w:rPr>
        <w:t xml:space="preserve"> Eleanor Wilson</w:t>
      </w:r>
      <w:r>
        <w:br/>
      </w:r>
      <w:r>
        <w:rPr>
          <w:sz w:val="32"/>
        </w:rPr>
        <w:t>eleanor</w:t>
      </w:r>
      <w:r w:rsidR="00375D91">
        <w:rPr>
          <w:sz w:val="32"/>
        </w:rPr>
        <w:t>.</w:t>
      </w:r>
      <w:r>
        <w:rPr>
          <w:sz w:val="32"/>
        </w:rPr>
        <w:t>wilson098@college</w:t>
      </w:r>
      <w:r w:rsidR="00375D91">
        <w:rPr>
          <w:sz w:val="32"/>
        </w:rPr>
        <w:t>.</w:t>
      </w:r>
      <w:r>
        <w:rPr>
          <w:sz w:val="32"/>
        </w:rPr>
        <w:t>edu</w:t>
      </w:r>
    </w:p>
    <w:p w:rsidR="00861B5E" w:rsidRDefault="004665F4">
      <w:r>
        <w:rPr>
          <w:sz w:val="24"/>
        </w:rPr>
        <w:t>Within the realm of chemistry, we embark on an awe-inspiring journey through the microscopic world of elements and molecules</w:t>
      </w:r>
      <w:r w:rsidR="00375D91">
        <w:rPr>
          <w:sz w:val="24"/>
        </w:rPr>
        <w:t>.</w:t>
      </w:r>
      <w:r>
        <w:rPr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375D91">
        <w:rPr>
          <w:sz w:val="24"/>
        </w:rPr>
        <w:t>.</w:t>
      </w:r>
      <w:r>
        <w:rPr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375D91">
        <w:rPr>
          <w:sz w:val="24"/>
        </w:rPr>
        <w:t>.</w:t>
      </w:r>
    </w:p>
    <w:p w:rsidR="00861B5E" w:rsidRDefault="004665F4">
      <w:r>
        <w:rPr>
          <w:sz w:val="24"/>
        </w:rPr>
        <w:t>Unraveling the secrets of chemistry unveils a captivating tapestry of interactions between atoms and molecules</w:t>
      </w:r>
      <w:r w:rsidR="00375D91">
        <w:rPr>
          <w:sz w:val="24"/>
        </w:rPr>
        <w:t>.</w:t>
      </w:r>
      <w:r>
        <w:rPr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375D91">
        <w:rPr>
          <w:sz w:val="24"/>
        </w:rPr>
        <w:t>.</w:t>
      </w:r>
      <w:r>
        <w:rPr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375D91">
        <w:rPr>
          <w:sz w:val="24"/>
        </w:rPr>
        <w:t>.</w:t>
      </w:r>
    </w:p>
    <w:p w:rsidR="00861B5E" w:rsidRDefault="004665F4">
      <w:r>
        <w:rPr>
          <w:sz w:val="24"/>
        </w:rPr>
        <w:t>Chemistry, in its boundless applications, touches every facet of human endeavor</w:t>
      </w:r>
      <w:r w:rsidR="00375D91">
        <w:rPr>
          <w:sz w:val="24"/>
        </w:rPr>
        <w:t>.</w:t>
      </w:r>
      <w:r>
        <w:rPr>
          <w:sz w:val="24"/>
        </w:rPr>
        <w:t xml:space="preserve"> It empowers us to harness the energy stored in fossil fuels and renewable sources, providing the lifeblood that drives our economies and powers our lives</w:t>
      </w:r>
      <w:r w:rsidR="00375D91">
        <w:rPr>
          <w:sz w:val="24"/>
        </w:rPr>
        <w:t>.</w:t>
      </w:r>
      <w:r>
        <w:rPr>
          <w:sz w:val="24"/>
        </w:rPr>
        <w:t xml:space="preserve"> It enables the synthesis of pharmaceuticals that combat disease and alleviate suffering, safeguarding our health and well-being</w:t>
      </w:r>
      <w:r w:rsidR="00375D91">
        <w:rPr>
          <w:sz w:val="24"/>
        </w:rPr>
        <w:t>.</w:t>
      </w:r>
      <w:r>
        <w:rPr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375D91">
        <w:rPr>
          <w:sz w:val="24"/>
        </w:rPr>
        <w:t>.</w:t>
      </w:r>
    </w:p>
    <w:p w:rsidR="00861B5E" w:rsidRDefault="00861B5E"/>
    <w:p w:rsidR="00861B5E" w:rsidRDefault="004665F4">
      <w:r>
        <w:rPr>
          <w:sz w:val="28"/>
        </w:rPr>
        <w:t>Summary</w:t>
      </w:r>
    </w:p>
    <w:p w:rsidR="00861B5E" w:rsidRDefault="004665F4">
      <w:r>
        <w:t>Chemistry, the study of the composition, structure, properties, and changes of matter, unveils the intricate world of elements and molecules that shape our lives</w:t>
      </w:r>
      <w:r w:rsidR="00375D91">
        <w:t>.</w:t>
      </w:r>
      <w:r>
        <w:t xml:space="preserve"> It unravels the secrets of chemical reactions, empowering us to decipher biological processes, unlock the potential of materials, and engineer innovative technologies</w:t>
      </w:r>
      <w:r w:rsidR="00375D91">
        <w:t>.</w:t>
      </w:r>
      <w:r>
        <w:t xml:space="preserve"> From energy production to healthcare advancements, and the development of revolutionary materials, chemistry's boundless applications touch every aspect of human endeavor, driving progress and transforming our world</w:t>
      </w:r>
      <w:r w:rsidR="00375D91">
        <w:t>.</w:t>
      </w:r>
    </w:p>
    <w:sectPr w:rsidR="00861B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609862">
    <w:abstractNumId w:val="8"/>
  </w:num>
  <w:num w:numId="2" w16cid:durableId="516041857">
    <w:abstractNumId w:val="6"/>
  </w:num>
  <w:num w:numId="3" w16cid:durableId="312610429">
    <w:abstractNumId w:val="5"/>
  </w:num>
  <w:num w:numId="4" w16cid:durableId="1277911815">
    <w:abstractNumId w:val="4"/>
  </w:num>
  <w:num w:numId="5" w16cid:durableId="1416902731">
    <w:abstractNumId w:val="7"/>
  </w:num>
  <w:num w:numId="6" w16cid:durableId="2065983208">
    <w:abstractNumId w:val="3"/>
  </w:num>
  <w:num w:numId="7" w16cid:durableId="1177109384">
    <w:abstractNumId w:val="2"/>
  </w:num>
  <w:num w:numId="8" w16cid:durableId="1897932922">
    <w:abstractNumId w:val="1"/>
  </w:num>
  <w:num w:numId="9" w16cid:durableId="87774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D91"/>
    <w:rsid w:val="004665F4"/>
    <w:rsid w:val="00861B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