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2AC7" w:rsidRDefault="00573FB5">
      <w:pPr>
        <w:jc w:val="center"/>
      </w:pPr>
      <w:r>
        <w:rPr>
          <w:sz w:val="44"/>
        </w:rPr>
        <w:t>Through the Lens of Diversity: Navigating the Complexities of Multicultural Literature</w:t>
      </w:r>
    </w:p>
    <w:p w:rsidR="00BC2AC7" w:rsidRDefault="00573FB5">
      <w:pPr>
        <w:jc w:val="center"/>
      </w:pPr>
      <w:r>
        <w:rPr>
          <w:sz w:val="36"/>
        </w:rPr>
        <w:t>Dr</w:t>
      </w:r>
      <w:r w:rsidR="00B266D9">
        <w:rPr>
          <w:sz w:val="36"/>
        </w:rPr>
        <w:t>.</w:t>
      </w:r>
      <w:r>
        <w:rPr>
          <w:sz w:val="36"/>
        </w:rPr>
        <w:t xml:space="preserve"> Olivia Bennett</w:t>
      </w:r>
      <w:r>
        <w:br/>
      </w:r>
      <w:r>
        <w:rPr>
          <w:sz w:val="32"/>
        </w:rPr>
        <w:t>oliviabennett@valid</w:t>
      </w:r>
      <w:r w:rsidR="00B266D9">
        <w:rPr>
          <w:sz w:val="32"/>
        </w:rPr>
        <w:t>.</w:t>
      </w:r>
      <w:r>
        <w:rPr>
          <w:sz w:val="32"/>
        </w:rPr>
        <w:t>edu</w:t>
      </w:r>
    </w:p>
    <w:p w:rsidR="00BC2AC7" w:rsidRDefault="00573FB5">
      <w:r>
        <w:rPr>
          <w:sz w:val="24"/>
        </w:rPr>
        <w:t>Embarking on a literary journey through the rich landscapes of multicultural literature invites us into a realm of kaleidoscopic experiences waiting to be unraveled</w:t>
      </w:r>
      <w:r w:rsidR="00B266D9">
        <w:rPr>
          <w:sz w:val="24"/>
        </w:rPr>
        <w:t>.</w:t>
      </w:r>
      <w:r>
        <w:rPr>
          <w:sz w:val="24"/>
        </w:rPr>
        <w:t xml:space="preserve"> Like a tapestry woven with vibrant threads, these diverse texts unveil facets of human existence often veiled from our own unique vantage points</w:t>
      </w:r>
      <w:r w:rsidR="00B266D9">
        <w:rPr>
          <w:sz w:val="24"/>
        </w:rPr>
        <w:t>.</w:t>
      </w:r>
      <w:r>
        <w:rPr>
          <w:sz w:val="24"/>
        </w:rPr>
        <w:t xml:space="preserve"> As we delve into stories stemming from divergent corners of the world, we begin to comprehend the enigmatic tapestry of human emotions, struggles, and triumphs</w:t>
      </w:r>
      <w:r w:rsidR="00B266D9">
        <w:rPr>
          <w:sz w:val="24"/>
        </w:rPr>
        <w:t>.</w:t>
      </w:r>
      <w:r>
        <w:rPr>
          <w:sz w:val="24"/>
        </w:rPr>
        <w:t xml:space="preserve"> These literary works serve as portals enabling us to transcend our cultural boundaries, revealing the complexities and beauty embedded within the elusive mystery of human existence</w:t>
      </w:r>
      <w:r w:rsidR="00B266D9">
        <w:rPr>
          <w:sz w:val="24"/>
        </w:rPr>
        <w:t>.</w:t>
      </w:r>
      <w:r>
        <w:rPr>
          <w:sz w:val="24"/>
        </w:rPr>
        <w:t xml:space="preserve"> With each novel, poem, or short story we dissect, we embarked on a journey of self-discovery and empathy, culminating in a profound appreciation for the symphony of voices that compose our collective humanity</w:t>
      </w:r>
      <w:r w:rsidR="00B266D9">
        <w:rPr>
          <w:sz w:val="24"/>
        </w:rPr>
        <w:t>.</w:t>
      </w:r>
    </w:p>
    <w:p w:rsidR="00BC2AC7" w:rsidRDefault="00573FB5">
      <w:r>
        <w:rPr>
          <w:sz w:val="24"/>
        </w:rPr>
        <w:t>In a world characterized by ever-evolving societal norms, the study of multicultural literature grants us the opportunity to engage in thoughtful examinations of the human condition across diverse cultural contexts</w:t>
      </w:r>
      <w:r w:rsidR="00B266D9">
        <w:rPr>
          <w:sz w:val="24"/>
        </w:rPr>
        <w:t>.</w:t>
      </w:r>
      <w:r>
        <w:rPr>
          <w:sz w:val="24"/>
        </w:rPr>
        <w:t xml:space="preserve"> Through the characters we encounter and the landscapes they inhabit, we explore intricate relationships between identity, heritage, and personal narratives</w:t>
      </w:r>
      <w:r w:rsidR="00B266D9">
        <w:rPr>
          <w:sz w:val="24"/>
        </w:rPr>
        <w:t>.</w:t>
      </w:r>
      <w:r>
        <w:rPr>
          <w:sz w:val="24"/>
        </w:rPr>
        <w:t xml:space="preserve"> By embarking on a literary odyssey through diverse perspectives, we cultivate an inclusive and nuanced understanding of the human spirit</w:t>
      </w:r>
      <w:r w:rsidR="00B266D9">
        <w:rPr>
          <w:sz w:val="24"/>
        </w:rPr>
        <w:t>.</w:t>
      </w:r>
      <w:r>
        <w:rPr>
          <w:sz w:val="24"/>
        </w:rPr>
        <w:t xml:space="preserve"> These literary masterpieces encourage us to challenge prevailing viewpoints, question prevalent assumptions, and embrace a mindset open to the endless possibilities of human existence</w:t>
      </w:r>
      <w:r w:rsidR="00B266D9">
        <w:rPr>
          <w:sz w:val="24"/>
        </w:rPr>
        <w:t>.</w:t>
      </w:r>
    </w:p>
    <w:p w:rsidR="00BC2AC7" w:rsidRDefault="00573FB5">
      <w:r>
        <w:rPr>
          <w:sz w:val="24"/>
        </w:rPr>
        <w:t>Multicultural literature acts as a mirror reflecting the complexities and commonalities shared by all members of our global community</w:t>
      </w:r>
      <w:r w:rsidR="00B266D9">
        <w:rPr>
          <w:sz w:val="24"/>
        </w:rPr>
        <w:t>.</w:t>
      </w:r>
      <w:r>
        <w:rPr>
          <w:sz w:val="24"/>
        </w:rPr>
        <w:t xml:space="preserve"> By fostering a deeper awareness of different cultures, we cultivate global citizens who actively seek understanding among diverse groups of people</w:t>
      </w:r>
      <w:r w:rsidR="00B266D9">
        <w:rPr>
          <w:sz w:val="24"/>
        </w:rPr>
        <w:t>.</w:t>
      </w:r>
      <w:r>
        <w:rPr>
          <w:sz w:val="24"/>
        </w:rPr>
        <w:t xml:space="preserve"> As we analyze and interpret these literary offerings, we transcend mere appreciation and venture into actively dismantling barriers erected by prejudice, stereotypes, and narrow-mindedness</w:t>
      </w:r>
      <w:r w:rsidR="00B266D9">
        <w:rPr>
          <w:sz w:val="24"/>
        </w:rPr>
        <w:t>.</w:t>
      </w:r>
      <w:r>
        <w:rPr>
          <w:sz w:val="24"/>
        </w:rPr>
        <w:t xml:space="preserve"> The profound lessons encapsulated within multicultural literature empower us to manifest a world united by empathy, tolerance, and an unwavering commitment to social justice</w:t>
      </w:r>
      <w:r w:rsidR="00B266D9">
        <w:rPr>
          <w:sz w:val="24"/>
        </w:rPr>
        <w:t>.</w:t>
      </w:r>
    </w:p>
    <w:p w:rsidR="00BC2AC7" w:rsidRDefault="00BC2AC7"/>
    <w:p w:rsidR="00BC2AC7" w:rsidRDefault="00573FB5">
      <w:r>
        <w:rPr>
          <w:sz w:val="28"/>
        </w:rPr>
        <w:t>Summary</w:t>
      </w:r>
    </w:p>
    <w:p w:rsidR="00BC2AC7" w:rsidRDefault="00573FB5">
      <w:r>
        <w:t>Through captivating explorations of multicultural literature, we gain invaluable insights into the intricate threads that weave together the fabric of human experience</w:t>
      </w:r>
      <w:r w:rsidR="00B266D9">
        <w:t>.</w:t>
      </w:r>
      <w:r>
        <w:t xml:space="preserve"> This genre unveils a panorama </w:t>
      </w:r>
      <w:r>
        <w:lastRenderedPageBreak/>
        <w:t>of diverse perspectives, fostering empathy, challenging societal norms, and cultivating a universal understanding of the human spirit</w:t>
      </w:r>
      <w:r w:rsidR="00B266D9">
        <w:t>.</w:t>
      </w:r>
      <w:r>
        <w:t xml:space="preserve"> As we traverse these literary landscapes, we unearth the beauty of our collective existence and work towards building a more inclusive and tolerant world</w:t>
      </w:r>
      <w:r w:rsidR="00B266D9">
        <w:t>.</w:t>
      </w:r>
    </w:p>
    <w:sectPr w:rsidR="00BC2A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5202951">
    <w:abstractNumId w:val="8"/>
  </w:num>
  <w:num w:numId="2" w16cid:durableId="1201438060">
    <w:abstractNumId w:val="6"/>
  </w:num>
  <w:num w:numId="3" w16cid:durableId="1008482057">
    <w:abstractNumId w:val="5"/>
  </w:num>
  <w:num w:numId="4" w16cid:durableId="803817962">
    <w:abstractNumId w:val="4"/>
  </w:num>
  <w:num w:numId="5" w16cid:durableId="1232932996">
    <w:abstractNumId w:val="7"/>
  </w:num>
  <w:num w:numId="6" w16cid:durableId="841357794">
    <w:abstractNumId w:val="3"/>
  </w:num>
  <w:num w:numId="7" w16cid:durableId="1859149445">
    <w:abstractNumId w:val="2"/>
  </w:num>
  <w:num w:numId="8" w16cid:durableId="781649437">
    <w:abstractNumId w:val="1"/>
  </w:num>
  <w:num w:numId="9" w16cid:durableId="85473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3FB5"/>
    <w:rsid w:val="00AA1D8D"/>
    <w:rsid w:val="00B266D9"/>
    <w:rsid w:val="00B47730"/>
    <w:rsid w:val="00BC2AC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