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6791" w:rsidRDefault="004E3945">
      <w:pPr>
        <w:jc w:val="center"/>
      </w:pPr>
      <w:r>
        <w:rPr>
          <w:sz w:val="44"/>
        </w:rPr>
        <w:t>The Art of Perception: Exploring the Visual Arts and Artistic Expression</w:t>
      </w:r>
    </w:p>
    <w:p w:rsidR="00296791" w:rsidRDefault="004E3945">
      <w:pPr>
        <w:jc w:val="center"/>
      </w:pPr>
      <w:r>
        <w:rPr>
          <w:sz w:val="36"/>
        </w:rPr>
        <w:t>Aria G</w:t>
      </w:r>
      <w:r w:rsidR="00240C24">
        <w:rPr>
          <w:sz w:val="36"/>
        </w:rPr>
        <w:t>.</w:t>
      </w:r>
      <w:r>
        <w:rPr>
          <w:sz w:val="36"/>
        </w:rPr>
        <w:t xml:space="preserve"> Stevens</w:t>
      </w:r>
      <w:r>
        <w:br/>
      </w:r>
      <w:r>
        <w:rPr>
          <w:sz w:val="32"/>
        </w:rPr>
        <w:t>a</w:t>
      </w:r>
      <w:r w:rsidR="00240C24">
        <w:rPr>
          <w:sz w:val="32"/>
        </w:rPr>
        <w:t>.</w:t>
      </w:r>
      <w:r>
        <w:rPr>
          <w:sz w:val="32"/>
        </w:rPr>
        <w:t>stevens@artsacademy</w:t>
      </w:r>
      <w:r w:rsidR="00240C24">
        <w:rPr>
          <w:sz w:val="32"/>
        </w:rPr>
        <w:t>.</w:t>
      </w:r>
      <w:r>
        <w:rPr>
          <w:sz w:val="32"/>
        </w:rPr>
        <w:t>edu</w:t>
      </w:r>
    </w:p>
    <w:p w:rsidR="00296791" w:rsidRDefault="004E3945">
      <w:r>
        <w:rPr>
          <w:sz w:val="24"/>
        </w:rPr>
        <w:t>In the realm of human experience, the visual arts hold a profound sway, speaking to our souls through a language of form, color, and texture</w:t>
      </w:r>
      <w:r w:rsidR="00240C24">
        <w:rPr>
          <w:sz w:val="24"/>
        </w:rPr>
        <w:t>.</w:t>
      </w:r>
      <w:r>
        <w:rPr>
          <w:sz w:val="24"/>
        </w:rPr>
        <w:t xml:space="preserve"> From the prehistoric cave paintings that whisper of ancient stories to the vibrant canvases of modern masters, art has the power to capture the essence of existence, stirring emotions, and transcending the boundaries of time and space</w:t>
      </w:r>
      <w:r w:rsidR="00240C24">
        <w:rPr>
          <w:sz w:val="24"/>
        </w:rPr>
        <w:t>.</w:t>
      </w:r>
      <w:r>
        <w:rPr>
          <w:sz w:val="24"/>
        </w:rPr>
        <w:t xml:space="preserve"> In this exploration of the visual arts, we will delve into the world of artistic expression, unearthing the secrets of perception and the transformative potential of creativity</w:t>
      </w:r>
      <w:r w:rsidR="00240C24">
        <w:rPr>
          <w:sz w:val="24"/>
        </w:rPr>
        <w:t>.</w:t>
      </w:r>
    </w:p>
    <w:p w:rsidR="00296791" w:rsidRDefault="004E3945">
      <w:r>
        <w:rPr>
          <w:sz w:val="24"/>
        </w:rPr>
        <w:t>Embarking upon this journey, we shall begin by examining the fundamental elements of art, the building blocks that form the foundation of artistic creation</w:t>
      </w:r>
      <w:r w:rsidR="00240C24">
        <w:rPr>
          <w:sz w:val="24"/>
        </w:rPr>
        <w:t>.</w:t>
      </w:r>
      <w:r>
        <w:rPr>
          <w:sz w:val="24"/>
        </w:rPr>
        <w:t xml:space="preserve"> Line, shape, and color, each possesses a unique ability to convey meaning and emotion</w:t>
      </w:r>
      <w:r w:rsidR="00240C24">
        <w:rPr>
          <w:sz w:val="24"/>
        </w:rPr>
        <w:t>.</w:t>
      </w:r>
      <w:r>
        <w:rPr>
          <w:sz w:val="24"/>
        </w:rPr>
        <w:t xml:space="preserve"> Whether it be the bold strokes of an abstract painting, the delicate curves of a sculpture, or the vibrant hues of a landscape, the interplay of these elements creates a visual tapestry that speaks to our senses and ignites our imaginations</w:t>
      </w:r>
      <w:r w:rsidR="00240C24">
        <w:rPr>
          <w:sz w:val="24"/>
        </w:rPr>
        <w:t>.</w:t>
      </w:r>
    </w:p>
    <w:p w:rsidR="00296791" w:rsidRDefault="004E3945">
      <w:r>
        <w:rPr>
          <w:sz w:val="24"/>
        </w:rPr>
        <w:t>Proceeding further, we will explore the various genres and movements that have shaped the history of art</w:t>
      </w:r>
      <w:r w:rsidR="00240C24">
        <w:rPr>
          <w:sz w:val="24"/>
        </w:rPr>
        <w:t>.</w:t>
      </w:r>
      <w:r>
        <w:rPr>
          <w:sz w:val="24"/>
        </w:rPr>
        <w:t xml:space="preserve"> From the ethereal beauty of Renaissance masterpieces to the bold experimentation of contemporary installations, each era and style holds its own unique significance</w:t>
      </w:r>
      <w:r w:rsidR="00240C24">
        <w:rPr>
          <w:sz w:val="24"/>
        </w:rPr>
        <w:t>.</w:t>
      </w:r>
      <w:r>
        <w:rPr>
          <w:sz w:val="24"/>
        </w:rPr>
        <w:t xml:space="preserve"> We will examine the techniques and influences that have shaped these movements, tracing the evolution of artistic expression throughout the ages</w:t>
      </w:r>
      <w:r w:rsidR="00240C24">
        <w:rPr>
          <w:sz w:val="24"/>
        </w:rPr>
        <w:t>.</w:t>
      </w:r>
    </w:p>
    <w:p w:rsidR="00296791" w:rsidRDefault="004E3945">
      <w:r>
        <w:rPr>
          <w:sz w:val="24"/>
        </w:rPr>
        <w:t>Finally, we will contemplate the role of art in society, its capacity to challenge norms, spark dialogue, and foster understanding</w:t>
      </w:r>
      <w:r w:rsidR="00240C24">
        <w:rPr>
          <w:sz w:val="24"/>
        </w:rPr>
        <w:t>.</w:t>
      </w:r>
      <w:r>
        <w:rPr>
          <w:sz w:val="24"/>
        </w:rPr>
        <w:t xml:space="preserve"> Art, in all its forms, can hold a mirror up to society, reflecting our hopes, fears, and aspirations</w:t>
      </w:r>
      <w:r w:rsidR="00240C24">
        <w:rPr>
          <w:sz w:val="24"/>
        </w:rPr>
        <w:t>.</w:t>
      </w:r>
      <w:r>
        <w:rPr>
          <w:sz w:val="24"/>
        </w:rPr>
        <w:t xml:space="preserve"> It can inspire, provoke, and bring people together, creating a shared experience that transcends cultural and societal boundaries</w:t>
      </w:r>
      <w:r w:rsidR="00240C24">
        <w:rPr>
          <w:sz w:val="24"/>
        </w:rPr>
        <w:t>.</w:t>
      </w:r>
    </w:p>
    <w:p w:rsidR="00296791" w:rsidRDefault="00296791"/>
    <w:p w:rsidR="00296791" w:rsidRDefault="004E3945">
      <w:r>
        <w:rPr>
          <w:sz w:val="28"/>
        </w:rPr>
        <w:t>Summary</w:t>
      </w:r>
    </w:p>
    <w:p w:rsidR="00296791" w:rsidRDefault="004E3945">
      <w:r>
        <w:t>Through this exploration of the visual arts, we have delved into the world of perception and artistic expression</w:t>
      </w:r>
      <w:r w:rsidR="00240C24">
        <w:t>.</w:t>
      </w:r>
      <w:r>
        <w:t xml:space="preserve"> We have examined the fundamental elements of art, the interplay of which creates visual tapestries that speak to our souls</w:t>
      </w:r>
      <w:r w:rsidR="00240C24">
        <w:t>.</w:t>
      </w:r>
      <w:r>
        <w:t xml:space="preserve"> We have journeyed through the history of art, appreciating the diverse genres and movements that have shaped artistic creation</w:t>
      </w:r>
      <w:r w:rsidR="00240C24">
        <w:t>.</w:t>
      </w:r>
      <w:r>
        <w:t xml:space="preserve"> Finally, we have pondered the role of art in society, its power to inspire, challenge, and bring people together</w:t>
      </w:r>
      <w:r w:rsidR="00240C24">
        <w:t>.</w:t>
      </w:r>
      <w:r>
        <w:t xml:space="preserve"> Ultimately, the visual arts </w:t>
      </w:r>
      <w:r>
        <w:lastRenderedPageBreak/>
        <w:t>stand as a testament to the human spirit's boundless creativity, reminding us of the beauty, complexity, and wonder of the world around us</w:t>
      </w:r>
      <w:r w:rsidR="00240C24">
        <w:t>.</w:t>
      </w:r>
    </w:p>
    <w:sectPr w:rsidR="002967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7952059">
    <w:abstractNumId w:val="8"/>
  </w:num>
  <w:num w:numId="2" w16cid:durableId="1208756192">
    <w:abstractNumId w:val="6"/>
  </w:num>
  <w:num w:numId="3" w16cid:durableId="1954743526">
    <w:abstractNumId w:val="5"/>
  </w:num>
  <w:num w:numId="4" w16cid:durableId="2121293029">
    <w:abstractNumId w:val="4"/>
  </w:num>
  <w:num w:numId="5" w16cid:durableId="1339456595">
    <w:abstractNumId w:val="7"/>
  </w:num>
  <w:num w:numId="6" w16cid:durableId="331566616">
    <w:abstractNumId w:val="3"/>
  </w:num>
  <w:num w:numId="7" w16cid:durableId="786391018">
    <w:abstractNumId w:val="2"/>
  </w:num>
  <w:num w:numId="8" w16cid:durableId="724184434">
    <w:abstractNumId w:val="1"/>
  </w:num>
  <w:num w:numId="9" w16cid:durableId="1438871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0C24"/>
    <w:rsid w:val="0029639D"/>
    <w:rsid w:val="00296791"/>
    <w:rsid w:val="00326F90"/>
    <w:rsid w:val="004E394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2024-02-11T18:45:00Z</dcterms:modified>
  <cp:category/>
</cp:coreProperties>
</file>