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1018" w:rsidRDefault="00594CA9">
      <w:pPr>
        <w:jc w:val="center"/>
      </w:pPr>
      <w:r>
        <w:rPr>
          <w:sz w:val="44"/>
        </w:rPr>
        <w:t>The Symphony of Science: Unraveling the Enigmatic World</w:t>
      </w:r>
    </w:p>
    <w:p w:rsidR="00141018" w:rsidRDefault="00594CA9">
      <w:pPr>
        <w:jc w:val="center"/>
      </w:pPr>
      <w:r>
        <w:rPr>
          <w:sz w:val="36"/>
        </w:rPr>
        <w:t>Emily Carter</w:t>
      </w:r>
      <w:r>
        <w:br/>
      </w:r>
      <w:r>
        <w:rPr>
          <w:sz w:val="32"/>
        </w:rPr>
        <w:t>emily_carter@educationalhub</w:t>
      </w:r>
      <w:r w:rsidR="0000197F">
        <w:rPr>
          <w:sz w:val="32"/>
        </w:rPr>
        <w:t>.</w:t>
      </w:r>
      <w:r>
        <w:rPr>
          <w:sz w:val="32"/>
        </w:rPr>
        <w:t>org</w:t>
      </w:r>
    </w:p>
    <w:p w:rsidR="00141018" w:rsidRDefault="00594CA9">
      <w:r>
        <w:rPr>
          <w:sz w:val="24"/>
        </w:rPr>
        <w:t>Science, often perceived as a complex enigma, is a tapestry of intricate threads, each contributing to the symphony of knowledge</w:t>
      </w:r>
      <w:r w:rsidR="0000197F">
        <w:rPr>
          <w:sz w:val="24"/>
        </w:rPr>
        <w:t>.</w:t>
      </w:r>
      <w:r>
        <w:rPr>
          <w:sz w:val="24"/>
        </w:rPr>
        <w:t xml:space="preserve"> Its enigmatic nature beckons us to unravel its mysteries, to embark on a journey of discovery and comprehension</w:t>
      </w:r>
      <w:r w:rsidR="0000197F">
        <w:rPr>
          <w:sz w:val="24"/>
        </w:rPr>
        <w:t>.</w:t>
      </w:r>
      <w:r>
        <w:rPr>
          <w:sz w:val="24"/>
        </w:rPr>
        <w:t xml:space="preserve"> Mathematics, the language of science, provides the framework for unraveling the enigmatic world, enabling us to quantify and analyze the intricate patterns that govern the universe</w:t>
      </w:r>
      <w:r w:rsidR="0000197F">
        <w:rPr>
          <w:sz w:val="24"/>
        </w:rPr>
        <w:t>.</w:t>
      </w:r>
      <w:r>
        <w:rPr>
          <w:sz w:val="24"/>
        </w:rPr>
        <w:t xml:space="preserve"> Chemistry delves into the essence of matter, revealing the fundamental building blocks of existence, while biology unveils the captivating dance of life, exploring the intricate mechanisms that sustain the living world</w:t>
      </w:r>
      <w:r w:rsidR="0000197F">
        <w:rPr>
          <w:sz w:val="24"/>
        </w:rPr>
        <w:t>.</w:t>
      </w:r>
      <w:r>
        <w:rPr>
          <w:sz w:val="24"/>
        </w:rPr>
        <w:t xml:space="preserve"> Medicine, a beacon of hope, seeks to alleviate suffering and prolong life, navigating the delicate balance between health and disease</w:t>
      </w:r>
      <w:r w:rsidR="0000197F">
        <w:rPr>
          <w:sz w:val="24"/>
        </w:rPr>
        <w:t>.</w:t>
      </w:r>
    </w:p>
    <w:p w:rsidR="00141018" w:rsidRDefault="00594CA9">
      <w:r>
        <w:rPr>
          <w:sz w:val="24"/>
        </w:rPr>
        <w:t>Introduction Continued:</w:t>
      </w:r>
    </w:p>
    <w:p w:rsidR="00141018" w:rsidRDefault="00594CA9">
      <w:r>
        <w:rPr>
          <w:sz w:val="24"/>
        </w:rPr>
        <w:t>Arts, a symphony of human expression, transcends the boundaries of language, allowing us to communicate emotions, ideas, and experiences that defy words</w:t>
      </w:r>
      <w:r w:rsidR="0000197F">
        <w:rPr>
          <w:sz w:val="24"/>
        </w:rPr>
        <w:t>.</w:t>
      </w:r>
      <w:r>
        <w:rPr>
          <w:sz w:val="24"/>
        </w:rPr>
        <w:t xml:space="preserve"> Government, the architecture of society, shapes our collective destiny, defining the rules and structures that govern our interactions</w:t>
      </w:r>
      <w:r w:rsidR="0000197F">
        <w:rPr>
          <w:sz w:val="24"/>
        </w:rPr>
        <w:t>.</w:t>
      </w:r>
      <w:r>
        <w:rPr>
          <w:sz w:val="24"/>
        </w:rPr>
        <w:t xml:space="preserve"> History, the chronicle of humanity's triumphs and tribulations, illuminates the path we have tread, guiding us towards a better future</w:t>
      </w:r>
      <w:r w:rsidR="0000197F">
        <w:rPr>
          <w:sz w:val="24"/>
        </w:rPr>
        <w:t>.</w:t>
      </w:r>
      <w:r>
        <w:rPr>
          <w:sz w:val="24"/>
        </w:rPr>
        <w:t xml:space="preserve"> Politics, the art of governance, seeks to reconcile diverse interests, balancing power and influence to shape the trajectory of nations</w:t>
      </w:r>
      <w:r w:rsidR="0000197F">
        <w:rPr>
          <w:sz w:val="24"/>
        </w:rPr>
        <w:t>.</w:t>
      </w:r>
    </w:p>
    <w:p w:rsidR="00141018" w:rsidRDefault="00594CA9">
      <w:r>
        <w:rPr>
          <w:sz w:val="24"/>
        </w:rPr>
        <w:t>Introduction Concluded:</w:t>
      </w:r>
    </w:p>
    <w:p w:rsidR="00141018" w:rsidRDefault="00594CA9">
      <w:r>
        <w:rPr>
          <w:sz w:val="24"/>
        </w:rPr>
        <w:t>In essence, science, arts, government, history, and politics are interconnected threads in the tapestry of knowledge, each shaping our understanding of the world and our place within it</w:t>
      </w:r>
      <w:r w:rsidR="0000197F">
        <w:rPr>
          <w:sz w:val="24"/>
        </w:rPr>
        <w:t>.</w:t>
      </w:r>
      <w:r>
        <w:rPr>
          <w:sz w:val="24"/>
        </w:rPr>
        <w:t xml:space="preserve"> As high school students, we have the privilege of embarking on an intellectual odyssey, exploring these diverse disciplines, expanding our horizons, and gaining the tools to navigate the complexities of the modern world</w:t>
      </w:r>
      <w:r w:rsidR="0000197F">
        <w:rPr>
          <w:sz w:val="24"/>
        </w:rPr>
        <w:t>.</w:t>
      </w:r>
    </w:p>
    <w:p w:rsidR="00141018" w:rsidRDefault="00141018"/>
    <w:p w:rsidR="00141018" w:rsidRDefault="00594CA9">
      <w:r>
        <w:rPr>
          <w:sz w:val="28"/>
        </w:rPr>
        <w:t>Summary</w:t>
      </w:r>
    </w:p>
    <w:p w:rsidR="00141018" w:rsidRDefault="00594CA9">
      <w:r>
        <w:lastRenderedPageBreak/>
        <w:t>This essay delved into the enigmatic realm of science, unraveled the intricate tapestry of knowledge, and explored the interconnectedness of various disciplines</w:t>
      </w:r>
      <w:r w:rsidR="0000197F">
        <w:t>.</w:t>
      </w:r>
      <w:r>
        <w:t xml:space="preserve"> Mathematics, chemistry, biology, medicine, arts, government, history, and politics were presented as threads in the symphony of science, each contributing to our understanding of the world</w:t>
      </w:r>
      <w:r w:rsidR="0000197F">
        <w:t>.</w:t>
      </w:r>
      <w:r>
        <w:t xml:space="preserve"> The essay highlighted the importance of embracing the journey of discovery, seeking comprehension, and recognizing the interconnectedness of knowledge</w:t>
      </w:r>
      <w:r w:rsidR="0000197F">
        <w:t>.</w:t>
      </w:r>
      <w:r>
        <w:t xml:space="preserve"> Ultimately, it emphasized the privilege of being a high school student, with the opportunity to delve into these diverse fields and acquire the tools to navigate the complexities of the modern world</w:t>
      </w:r>
      <w:r w:rsidR="0000197F">
        <w:t>.</w:t>
      </w:r>
    </w:p>
    <w:sectPr w:rsidR="001410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4137553">
    <w:abstractNumId w:val="8"/>
  </w:num>
  <w:num w:numId="2" w16cid:durableId="633290460">
    <w:abstractNumId w:val="6"/>
  </w:num>
  <w:num w:numId="3" w16cid:durableId="156462836">
    <w:abstractNumId w:val="5"/>
  </w:num>
  <w:num w:numId="4" w16cid:durableId="896236022">
    <w:abstractNumId w:val="4"/>
  </w:num>
  <w:num w:numId="5" w16cid:durableId="1673793832">
    <w:abstractNumId w:val="7"/>
  </w:num>
  <w:num w:numId="6" w16cid:durableId="1365979152">
    <w:abstractNumId w:val="3"/>
  </w:num>
  <w:num w:numId="7" w16cid:durableId="1673948861">
    <w:abstractNumId w:val="2"/>
  </w:num>
  <w:num w:numId="8" w16cid:durableId="2015650043">
    <w:abstractNumId w:val="1"/>
  </w:num>
  <w:num w:numId="9" w16cid:durableId="1263220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97F"/>
    <w:rsid w:val="00034616"/>
    <w:rsid w:val="0006063C"/>
    <w:rsid w:val="00141018"/>
    <w:rsid w:val="0015074B"/>
    <w:rsid w:val="0029639D"/>
    <w:rsid w:val="00326F90"/>
    <w:rsid w:val="00594CA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