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B1E" w:rsidRDefault="007977DD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4F7B1E" w:rsidRDefault="007977DD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C878B3">
        <w:rPr>
          <w:sz w:val="32"/>
        </w:rPr>
        <w:t>.</w:t>
      </w:r>
      <w:r>
        <w:rPr>
          <w:sz w:val="32"/>
        </w:rPr>
        <w:t>anderson@hsedu</w:t>
      </w:r>
      <w:r w:rsidR="00C878B3">
        <w:rPr>
          <w:sz w:val="32"/>
        </w:rPr>
        <w:t>.</w:t>
      </w:r>
      <w:r>
        <w:rPr>
          <w:sz w:val="32"/>
        </w:rPr>
        <w:t>net</w:t>
      </w:r>
    </w:p>
    <w:p w:rsidR="004F7B1E" w:rsidRDefault="007977DD">
      <w:r>
        <w:rPr>
          <w:sz w:val="24"/>
        </w:rPr>
        <w:t>Embark on an enthralling voyage into the realm of chemistry, a captivating science that explores the intricacies of matter and its transformations</w:t>
      </w:r>
      <w:r w:rsidR="00C878B3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C878B3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C878B3">
        <w:rPr>
          <w:sz w:val="24"/>
        </w:rPr>
        <w:t>.</w:t>
      </w:r>
    </w:p>
    <w:p w:rsidR="004F7B1E" w:rsidRDefault="007977DD">
      <w:r>
        <w:rPr>
          <w:sz w:val="24"/>
        </w:rPr>
        <w:t>As you delve into the depths of chemistry, you'll uncover the underlying principles governing the behavior of matter</w:t>
      </w:r>
      <w:r w:rsidR="00C878B3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C878B3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C878B3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C878B3">
        <w:rPr>
          <w:sz w:val="24"/>
        </w:rPr>
        <w:t>.</w:t>
      </w:r>
    </w:p>
    <w:p w:rsidR="004F7B1E" w:rsidRDefault="007977DD">
      <w:r>
        <w:rPr>
          <w:sz w:val="24"/>
        </w:rPr>
        <w:t>Moreover, chemistry plays a pivotal role in our everyday lives, touching countless aspects of modern existence</w:t>
      </w:r>
      <w:r w:rsidR="00C878B3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C878B3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C878B3">
        <w:rPr>
          <w:sz w:val="24"/>
        </w:rPr>
        <w:t>.</w:t>
      </w:r>
    </w:p>
    <w:p w:rsidR="004F7B1E" w:rsidRDefault="004F7B1E"/>
    <w:p w:rsidR="004F7B1E" w:rsidRDefault="007977DD">
      <w:r>
        <w:rPr>
          <w:sz w:val="28"/>
        </w:rPr>
        <w:t>Summary</w:t>
      </w:r>
    </w:p>
    <w:p w:rsidR="004F7B1E" w:rsidRDefault="007977DD">
      <w:r>
        <w:t>In this essay, we embarked on a captivating journey into the realm of chemistry, exploring the enigmatic properties of elements and compounds</w:t>
      </w:r>
      <w:r w:rsidR="00C878B3">
        <w:t>.</w:t>
      </w:r>
      <w:r>
        <w:t xml:space="preserve"> We delved into the fundamentals of chemical bonding, uncovering the forces that govern the behavior of matter</w:t>
      </w:r>
      <w:r w:rsidR="00C878B3">
        <w:t>.</w:t>
      </w:r>
      <w:r>
        <w:t xml:space="preserve"> Chemistry's profound impact on our daily lives was also illuminated, showcasing its transformative role in various domains, from healthcare to energy and materials </w:t>
      </w:r>
      <w:r>
        <w:lastRenderedPageBreak/>
        <w:t>science</w:t>
      </w:r>
      <w:r w:rsidR="00C878B3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C878B3">
        <w:t>.</w:t>
      </w:r>
    </w:p>
    <w:sectPr w:rsidR="004F7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187734">
    <w:abstractNumId w:val="8"/>
  </w:num>
  <w:num w:numId="2" w16cid:durableId="1978026310">
    <w:abstractNumId w:val="6"/>
  </w:num>
  <w:num w:numId="3" w16cid:durableId="1523515857">
    <w:abstractNumId w:val="5"/>
  </w:num>
  <w:num w:numId="4" w16cid:durableId="1225917740">
    <w:abstractNumId w:val="4"/>
  </w:num>
  <w:num w:numId="5" w16cid:durableId="1838155843">
    <w:abstractNumId w:val="7"/>
  </w:num>
  <w:num w:numId="6" w16cid:durableId="1698236724">
    <w:abstractNumId w:val="3"/>
  </w:num>
  <w:num w:numId="7" w16cid:durableId="1418019616">
    <w:abstractNumId w:val="2"/>
  </w:num>
  <w:num w:numId="8" w16cid:durableId="641815817">
    <w:abstractNumId w:val="1"/>
  </w:num>
  <w:num w:numId="9" w16cid:durableId="214010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B1E"/>
    <w:rsid w:val="007977DD"/>
    <w:rsid w:val="00AA1D8D"/>
    <w:rsid w:val="00B47730"/>
    <w:rsid w:val="00C878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