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BC6" w:rsidRDefault="00A241CC">
      <w:pPr>
        <w:jc w:val="center"/>
      </w:pPr>
      <w:r>
        <w:rPr>
          <w:sz w:val="44"/>
        </w:rPr>
        <w:t>The Art of Persuasion: Delving into the Realm of Rhetoric</w:t>
      </w:r>
    </w:p>
    <w:p w:rsidR="00505BC6" w:rsidRDefault="00A241CC">
      <w:pPr>
        <w:jc w:val="center"/>
      </w:pPr>
      <w:r>
        <w:rPr>
          <w:sz w:val="36"/>
        </w:rPr>
        <w:t>Amelia Jones</w:t>
      </w:r>
      <w:r>
        <w:br/>
      </w:r>
      <w:r>
        <w:rPr>
          <w:sz w:val="32"/>
        </w:rPr>
        <w:t>Amelia</w:t>
      </w:r>
      <w:r w:rsidR="00FE4C1D">
        <w:rPr>
          <w:sz w:val="32"/>
        </w:rPr>
        <w:t>.</w:t>
      </w:r>
      <w:r>
        <w:rPr>
          <w:sz w:val="32"/>
        </w:rPr>
        <w:t>jones15@privatemail</w:t>
      </w:r>
      <w:r w:rsidR="00FE4C1D">
        <w:rPr>
          <w:sz w:val="32"/>
        </w:rPr>
        <w:t>.</w:t>
      </w:r>
      <w:r>
        <w:rPr>
          <w:sz w:val="32"/>
        </w:rPr>
        <w:t>com</w:t>
      </w:r>
    </w:p>
    <w:p w:rsidR="00505BC6" w:rsidRDefault="00A241CC">
      <w:r>
        <w:rPr>
          <w:sz w:val="24"/>
        </w:rPr>
        <w:t>In the realm of communication, the art of persuasion reigns supreme</w:t>
      </w:r>
      <w:r w:rsidR="00FE4C1D">
        <w:rPr>
          <w:sz w:val="24"/>
        </w:rPr>
        <w:t>.</w:t>
      </w:r>
      <w:r>
        <w:rPr>
          <w:sz w:val="24"/>
        </w:rPr>
        <w:t xml:space="preserve"> From political debates to courtroom arguments, from advertising campaigns to everyday conversations, persuasion permeates every aspect of our lives</w:t>
      </w:r>
      <w:r w:rsidR="00FE4C1D">
        <w:rPr>
          <w:sz w:val="24"/>
        </w:rPr>
        <w:t>.</w:t>
      </w:r>
      <w:r>
        <w:rPr>
          <w:sz w:val="24"/>
        </w:rPr>
        <w:t xml:space="preserve"> It is the ability to influence others, to shape their opinions, and to guide their actions through language</w:t>
      </w:r>
      <w:r w:rsidR="00FE4C1D">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FE4C1D">
        <w:rPr>
          <w:sz w:val="24"/>
        </w:rPr>
        <w:t>.</w:t>
      </w:r>
    </w:p>
    <w:p w:rsidR="00505BC6" w:rsidRDefault="00A241CC">
      <w:r>
        <w:rPr>
          <w:sz w:val="24"/>
        </w:rPr>
        <w:t>Rhetoric is an ancient art, with roots stretching back to the Greek philosophers Aristotle and Plato</w:t>
      </w:r>
      <w:r w:rsidR="00FE4C1D">
        <w:rPr>
          <w:sz w:val="24"/>
        </w:rPr>
        <w:t>.</w:t>
      </w:r>
      <w:r>
        <w:rPr>
          <w:sz w:val="24"/>
        </w:rPr>
        <w:t xml:space="preserve"> Aristotle, in his treatise "Rhetoric," identified three primary modes of persuasion: logos, pathos, and ethos</w:t>
      </w:r>
      <w:r w:rsidR="00FE4C1D">
        <w:rPr>
          <w:sz w:val="24"/>
        </w:rPr>
        <w:t>.</w:t>
      </w:r>
      <w:r>
        <w:rPr>
          <w:sz w:val="24"/>
        </w:rPr>
        <w:t xml:space="preserve"> Logos appeals to reason and logic, employing evidence and arguments to support a claim</w:t>
      </w:r>
      <w:r w:rsidR="00FE4C1D">
        <w:rPr>
          <w:sz w:val="24"/>
        </w:rPr>
        <w:t>.</w:t>
      </w:r>
      <w:r>
        <w:rPr>
          <w:sz w:val="24"/>
        </w:rPr>
        <w:t xml:space="preserve"> Pathos appeals to emotions, evoking feelings of sympathy, anger, or fear to sway an audience</w:t>
      </w:r>
      <w:r w:rsidR="00FE4C1D">
        <w:rPr>
          <w:sz w:val="24"/>
        </w:rPr>
        <w:t>.</w:t>
      </w:r>
      <w:r>
        <w:rPr>
          <w:sz w:val="24"/>
        </w:rPr>
        <w:t xml:space="preserve"> Ethos appeals to credibility and character, establishing the speaker's trustworthiness and expertise on the subject matter</w:t>
      </w:r>
      <w:r w:rsidR="00FE4C1D">
        <w:rPr>
          <w:sz w:val="24"/>
        </w:rPr>
        <w:t>.</w:t>
      </w:r>
    </w:p>
    <w:p w:rsidR="00505BC6" w:rsidRDefault="00A241CC">
      <w:r>
        <w:rPr>
          <w:sz w:val="24"/>
        </w:rPr>
        <w:t>Beyond these fundamental modes of persuasion, there are numerous rhetorical devices that communicators can utilize to enhance their messages</w:t>
      </w:r>
      <w:r w:rsidR="00FE4C1D">
        <w:rPr>
          <w:sz w:val="24"/>
        </w:rPr>
        <w:t>.</w:t>
      </w:r>
      <w:r>
        <w:rPr>
          <w:sz w:val="24"/>
        </w:rPr>
        <w:t xml:space="preserve"> These devices range from simple figures of speech, such as metaphors and similes, to more complex strategies, such as parallelism and repetition</w:t>
      </w:r>
      <w:r w:rsidR="00FE4C1D">
        <w:rPr>
          <w:sz w:val="24"/>
        </w:rPr>
        <w:t>.</w:t>
      </w:r>
      <w:r>
        <w:rPr>
          <w:sz w:val="24"/>
        </w:rPr>
        <w:t xml:space="preserve"> Each device serves a specific purpose, whether it be to clarify a point, emphasize a key argument, or create a lasting impression on the audience</w:t>
      </w:r>
      <w:r w:rsidR="00FE4C1D">
        <w:rPr>
          <w:sz w:val="24"/>
        </w:rPr>
        <w:t>.</w:t>
      </w:r>
    </w:p>
    <w:p w:rsidR="00505BC6" w:rsidRDefault="00505BC6"/>
    <w:p w:rsidR="00505BC6" w:rsidRDefault="00A241CC">
      <w:r>
        <w:rPr>
          <w:sz w:val="28"/>
        </w:rPr>
        <w:t>Summary</w:t>
      </w:r>
    </w:p>
    <w:p w:rsidR="00505BC6" w:rsidRDefault="00A241CC">
      <w:r>
        <w:t>In exploring the art of persuasion, we have delved into the depths of rhetoric, uncovering the strategies and techniques employed by skillful communicators to craft messages that resonate with audiences</w:t>
      </w:r>
      <w:r w:rsidR="00FE4C1D">
        <w:t>.</w:t>
      </w:r>
      <w:r>
        <w:t xml:space="preserve"> We have examined the three primary modes of persuasion: logos, pathos, and ethos, and explored the various rhetorical devices that can be used to enhance a message's impact</w:t>
      </w:r>
      <w:r w:rsidR="00FE4C1D">
        <w:t>.</w:t>
      </w:r>
      <w:r>
        <w:t xml:space="preserve"> By understanding the art of persuasion, we can become more effective communicators, capable of expressing our thoughts and influencing others in a meaningful way</w:t>
      </w:r>
      <w:r w:rsidR="00FE4C1D">
        <w:t>.</w:t>
      </w:r>
    </w:p>
    <w:sectPr w:rsidR="00505B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101797">
    <w:abstractNumId w:val="8"/>
  </w:num>
  <w:num w:numId="2" w16cid:durableId="792528098">
    <w:abstractNumId w:val="6"/>
  </w:num>
  <w:num w:numId="3" w16cid:durableId="930744998">
    <w:abstractNumId w:val="5"/>
  </w:num>
  <w:num w:numId="4" w16cid:durableId="515923027">
    <w:abstractNumId w:val="4"/>
  </w:num>
  <w:num w:numId="5" w16cid:durableId="18699459">
    <w:abstractNumId w:val="7"/>
  </w:num>
  <w:num w:numId="6" w16cid:durableId="1997218200">
    <w:abstractNumId w:val="3"/>
  </w:num>
  <w:num w:numId="7" w16cid:durableId="722144969">
    <w:abstractNumId w:val="2"/>
  </w:num>
  <w:num w:numId="8" w16cid:durableId="1104688333">
    <w:abstractNumId w:val="1"/>
  </w:num>
  <w:num w:numId="9" w16cid:durableId="152779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BC6"/>
    <w:rsid w:val="00A241CC"/>
    <w:rsid w:val="00AA1D8D"/>
    <w:rsid w:val="00B47730"/>
    <w:rsid w:val="00CB0664"/>
    <w:rsid w:val="00FC693F"/>
    <w:rsid w:val="00FE4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