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266" w:rsidRDefault="00435228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310266" w:rsidRDefault="00435228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EC4FA9">
        <w:rPr>
          <w:sz w:val="32"/>
        </w:rPr>
        <w:t>.</w:t>
      </w:r>
      <w:r>
        <w:rPr>
          <w:sz w:val="32"/>
        </w:rPr>
        <w:t>stanton35@em</w:t>
      </w:r>
      <w:r w:rsidR="00EC4FA9">
        <w:rPr>
          <w:sz w:val="32"/>
        </w:rPr>
        <w:t>.</w:t>
      </w:r>
      <w:r>
        <w:rPr>
          <w:sz w:val="32"/>
        </w:rPr>
        <w:t>edu</w:t>
      </w:r>
    </w:p>
    <w:p w:rsidR="00310266" w:rsidRDefault="00435228">
      <w:r>
        <w:rPr>
          <w:sz w:val="24"/>
        </w:rPr>
        <w:t>In the realm of science, chemistry stands as a captivating interplay of matter and change</w:t>
      </w:r>
      <w:r w:rsidR="00EC4FA9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EC4FA9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EC4FA9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EC4FA9">
        <w:rPr>
          <w:sz w:val="24"/>
        </w:rPr>
        <w:t>.</w:t>
      </w:r>
    </w:p>
    <w:p w:rsidR="00310266" w:rsidRDefault="00435228">
      <w:r>
        <w:rPr>
          <w:sz w:val="24"/>
        </w:rPr>
        <w:t>The essence of chemistry lies in the understanding of matter and its properties</w:t>
      </w:r>
      <w:r w:rsidR="00EC4FA9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EC4FA9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EC4FA9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EC4FA9">
        <w:rPr>
          <w:sz w:val="24"/>
        </w:rPr>
        <w:t>.</w:t>
      </w:r>
    </w:p>
    <w:p w:rsidR="00310266" w:rsidRDefault="00435228">
      <w:r>
        <w:rPr>
          <w:sz w:val="24"/>
        </w:rPr>
        <w:t>At the heart of chemical reactions is the concept of bonding, the force that unites atoms to form molecules</w:t>
      </w:r>
      <w:r w:rsidR="00EC4FA9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EC4FA9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EC4FA9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EC4FA9">
        <w:rPr>
          <w:sz w:val="24"/>
        </w:rPr>
        <w:t>.</w:t>
      </w:r>
    </w:p>
    <w:p w:rsidR="00310266" w:rsidRDefault="00310266"/>
    <w:p w:rsidR="00310266" w:rsidRDefault="00435228">
      <w:r>
        <w:rPr>
          <w:sz w:val="28"/>
        </w:rPr>
        <w:t>Summary</w:t>
      </w:r>
    </w:p>
    <w:p w:rsidR="00310266" w:rsidRDefault="00435228">
      <w:r>
        <w:lastRenderedPageBreak/>
        <w:t>Through this exploration of fundamental concepts in chemistry, we have unveiled the secrets of elements, molecules, and the intricate tapestry of interactions that govern their behavior</w:t>
      </w:r>
      <w:r w:rsidR="00EC4FA9">
        <w:t>.</w:t>
      </w:r>
      <w:r>
        <w:t xml:space="preserve"> We have witnessed the magic of transformations, comprehended the language of bonding, and discovered the profound impact of chemistry on our lives</w:t>
      </w:r>
      <w:r w:rsidR="00EC4FA9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EC4FA9">
        <w:t>.</w:t>
      </w:r>
      <w:r>
        <w:t xml:space="preserve"> Chemistry's enchanting symphony will continue to resonate, revealing new harmonies and discoveries as we venture further into its enigmatic depths</w:t>
      </w:r>
      <w:r w:rsidR="00EC4FA9">
        <w:t>.</w:t>
      </w:r>
    </w:p>
    <w:sectPr w:rsidR="00310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379516">
    <w:abstractNumId w:val="8"/>
  </w:num>
  <w:num w:numId="2" w16cid:durableId="338779608">
    <w:abstractNumId w:val="6"/>
  </w:num>
  <w:num w:numId="3" w16cid:durableId="227880617">
    <w:abstractNumId w:val="5"/>
  </w:num>
  <w:num w:numId="4" w16cid:durableId="1573999391">
    <w:abstractNumId w:val="4"/>
  </w:num>
  <w:num w:numId="5" w16cid:durableId="1740245153">
    <w:abstractNumId w:val="7"/>
  </w:num>
  <w:num w:numId="6" w16cid:durableId="1252857062">
    <w:abstractNumId w:val="3"/>
  </w:num>
  <w:num w:numId="7" w16cid:durableId="1662081019">
    <w:abstractNumId w:val="2"/>
  </w:num>
  <w:num w:numId="8" w16cid:durableId="634065552">
    <w:abstractNumId w:val="1"/>
  </w:num>
  <w:num w:numId="9" w16cid:durableId="9137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266"/>
    <w:rsid w:val="00326F90"/>
    <w:rsid w:val="00435228"/>
    <w:rsid w:val="00AA1D8D"/>
    <w:rsid w:val="00B47730"/>
    <w:rsid w:val="00CB0664"/>
    <w:rsid w:val="00EC4F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