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CE2" w:rsidRDefault="00E27CBA">
      <w:pPr>
        <w:jc w:val="center"/>
      </w:pPr>
      <w:r>
        <w:rPr>
          <w:sz w:val="44"/>
        </w:rPr>
        <w:t>Chemistry: The Marvelous Symphony of Elements</w:t>
      </w:r>
    </w:p>
    <w:p w:rsidR="00824CE2" w:rsidRDefault="00E27CBA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824A7E">
        <w:rPr>
          <w:sz w:val="32"/>
        </w:rPr>
        <w:t>.</w:t>
      </w:r>
      <w:r>
        <w:rPr>
          <w:sz w:val="32"/>
        </w:rPr>
        <w:t>davenport@central</w:t>
      </w:r>
      <w:r w:rsidR="00824A7E">
        <w:rPr>
          <w:sz w:val="32"/>
        </w:rPr>
        <w:t>.</w:t>
      </w:r>
      <w:r>
        <w:rPr>
          <w:sz w:val="32"/>
        </w:rPr>
        <w:t>edu</w:t>
      </w:r>
    </w:p>
    <w:p w:rsidR="00824CE2" w:rsidRDefault="00E27CBA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824A7E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824A7E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824A7E">
        <w:rPr>
          <w:sz w:val="24"/>
        </w:rPr>
        <w:t>.</w:t>
      </w:r>
    </w:p>
    <w:p w:rsidR="00824CE2" w:rsidRDefault="00E27CBA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824A7E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824A7E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824A7E">
        <w:rPr>
          <w:sz w:val="24"/>
        </w:rPr>
        <w:t>.</w:t>
      </w:r>
    </w:p>
    <w:p w:rsidR="00824CE2" w:rsidRDefault="00E27CBA">
      <w:r>
        <w:rPr>
          <w:sz w:val="24"/>
        </w:rPr>
        <w:t>Moreover, chemistry teaches us about the delicate equilibrium that sustains our world, inspiring us to make informed decisions as global citizens</w:t>
      </w:r>
      <w:r w:rsidR="00824A7E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824A7E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824A7E">
        <w:rPr>
          <w:sz w:val="24"/>
        </w:rPr>
        <w:t>.</w:t>
      </w:r>
    </w:p>
    <w:p w:rsidR="00824CE2" w:rsidRDefault="00824CE2"/>
    <w:p w:rsidR="00824CE2" w:rsidRDefault="00E27CBA">
      <w:r>
        <w:rPr>
          <w:sz w:val="28"/>
        </w:rPr>
        <w:t>Summary</w:t>
      </w:r>
    </w:p>
    <w:p w:rsidR="00824CE2" w:rsidRDefault="00E27CBA">
      <w:r>
        <w:t>Chemistry unveils the captivating symphony of elements that orchestrate the material world, illuminating the intricate dance of atoms</w:t>
      </w:r>
      <w:r w:rsidR="00824A7E">
        <w:t>.</w:t>
      </w:r>
      <w:r>
        <w:t xml:space="preserve"> It's a transformative subject that cultivates an appreciation for the extraordinary diversity of substances that define our </w:t>
      </w:r>
      <w:r>
        <w:lastRenderedPageBreak/>
        <w:t>universe, from the microscopic realm of cells to the vast expanse of ecosystems</w:t>
      </w:r>
      <w:r w:rsidR="00824A7E">
        <w:t>.</w:t>
      </w:r>
      <w: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824A7E">
        <w:t>.</w:t>
      </w:r>
    </w:p>
    <w:sectPr w:rsidR="00824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892603">
    <w:abstractNumId w:val="8"/>
  </w:num>
  <w:num w:numId="2" w16cid:durableId="1566338507">
    <w:abstractNumId w:val="6"/>
  </w:num>
  <w:num w:numId="3" w16cid:durableId="581527082">
    <w:abstractNumId w:val="5"/>
  </w:num>
  <w:num w:numId="4" w16cid:durableId="733432694">
    <w:abstractNumId w:val="4"/>
  </w:num>
  <w:num w:numId="5" w16cid:durableId="894779349">
    <w:abstractNumId w:val="7"/>
  </w:num>
  <w:num w:numId="6" w16cid:durableId="943154551">
    <w:abstractNumId w:val="3"/>
  </w:num>
  <w:num w:numId="7" w16cid:durableId="614753311">
    <w:abstractNumId w:val="2"/>
  </w:num>
  <w:num w:numId="8" w16cid:durableId="1054430312">
    <w:abstractNumId w:val="1"/>
  </w:num>
  <w:num w:numId="9" w16cid:durableId="112600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A7E"/>
    <w:rsid w:val="00824CE2"/>
    <w:rsid w:val="00AA1D8D"/>
    <w:rsid w:val="00B47730"/>
    <w:rsid w:val="00CB0664"/>
    <w:rsid w:val="00E27C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