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CA1" w:rsidRDefault="006078D7">
      <w:pPr>
        <w:jc w:val="center"/>
      </w:pPr>
      <w:r>
        <w:rPr>
          <w:sz w:val="44"/>
        </w:rPr>
        <w:t>Exploring the Convergence of Art and Science</w:t>
      </w:r>
    </w:p>
    <w:p w:rsidR="00874CA1" w:rsidRDefault="006078D7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7255E4">
        <w:rPr>
          <w:sz w:val="32"/>
        </w:rPr>
        <w:t>.</w:t>
      </w:r>
      <w:r>
        <w:rPr>
          <w:sz w:val="32"/>
        </w:rPr>
        <w:t>com</w:t>
      </w:r>
    </w:p>
    <w:p w:rsidR="00874CA1" w:rsidRDefault="006078D7">
      <w:r>
        <w:rPr>
          <w:sz w:val="24"/>
        </w:rPr>
        <w:t>Art and science, often perceived as disparate disciplines, share an intrinsic connection that weaves together creativity and rationality</w:t>
      </w:r>
      <w:r w:rsidR="007255E4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7255E4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7255E4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7255E4">
        <w:rPr>
          <w:sz w:val="24"/>
        </w:rPr>
        <w:t>.</w:t>
      </w:r>
    </w:p>
    <w:p w:rsidR="00874CA1" w:rsidRDefault="006078D7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7255E4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7255E4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7255E4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7255E4">
        <w:rPr>
          <w:sz w:val="24"/>
        </w:rPr>
        <w:t>.</w:t>
      </w:r>
    </w:p>
    <w:p w:rsidR="00874CA1" w:rsidRDefault="006078D7">
      <w:r>
        <w:rPr>
          <w:sz w:val="24"/>
        </w:rPr>
        <w:t>Furthermore, both art and science share a common goal: to communicate ideas and inspire thought</w:t>
      </w:r>
      <w:r w:rsidR="007255E4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7255E4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7255E4">
        <w:rPr>
          <w:sz w:val="24"/>
        </w:rPr>
        <w:t>.</w:t>
      </w:r>
      <w:r>
        <w:rPr>
          <w:sz w:val="24"/>
        </w:rPr>
        <w:t xml:space="preserve"> The ability to effectively communicate </w:t>
      </w:r>
      <w:r>
        <w:rPr>
          <w:sz w:val="24"/>
        </w:rPr>
        <w:lastRenderedPageBreak/>
        <w:t>complex concepts is essential for both artists and scientists, and it is through this shared purpose that they find common ground</w:t>
      </w:r>
      <w:r w:rsidR="007255E4">
        <w:rPr>
          <w:sz w:val="24"/>
        </w:rPr>
        <w:t>.</w:t>
      </w:r>
    </w:p>
    <w:p w:rsidR="00874CA1" w:rsidRDefault="00874CA1"/>
    <w:p w:rsidR="00874CA1" w:rsidRDefault="006078D7">
      <w:r>
        <w:rPr>
          <w:sz w:val="28"/>
        </w:rPr>
        <w:t>Summary</w:t>
      </w:r>
    </w:p>
    <w:p w:rsidR="00874CA1" w:rsidRDefault="006078D7">
      <w:r>
        <w:t>The convergence of art and science is a testament to the multifaceted nature of human understanding</w:t>
      </w:r>
      <w:r w:rsidR="007255E4">
        <w:t>.</w:t>
      </w:r>
      <w:r>
        <w:t xml:space="preserve"> Through their unique perspectives, artists and scientists complement each other, offering a holistic approach to comprehending the universe</w:t>
      </w:r>
      <w:r w:rsidR="007255E4">
        <w:t>.</w:t>
      </w:r>
      <w:r>
        <w:t xml:space="preserve"> Art illuminates the emotional and intuitive dimensions of existence, while science provides a framework for rational inquiry and empirical evidence</w:t>
      </w:r>
      <w:r w:rsidR="007255E4">
        <w:t>.</w:t>
      </w:r>
      <w:r>
        <w:t xml:space="preserve"> Together, they create a dynamic interplay that enriches our understanding of the world and fuels the progress of human thought and culture</w:t>
      </w:r>
      <w:r w:rsidR="007255E4">
        <w:t>.</w:t>
      </w:r>
    </w:p>
    <w:sectPr w:rsidR="00874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180759">
    <w:abstractNumId w:val="8"/>
  </w:num>
  <w:num w:numId="2" w16cid:durableId="1795250823">
    <w:abstractNumId w:val="6"/>
  </w:num>
  <w:num w:numId="3" w16cid:durableId="359553737">
    <w:abstractNumId w:val="5"/>
  </w:num>
  <w:num w:numId="4" w16cid:durableId="273177496">
    <w:abstractNumId w:val="4"/>
  </w:num>
  <w:num w:numId="5" w16cid:durableId="974481980">
    <w:abstractNumId w:val="7"/>
  </w:num>
  <w:num w:numId="6" w16cid:durableId="92744538">
    <w:abstractNumId w:val="3"/>
  </w:num>
  <w:num w:numId="7" w16cid:durableId="582303825">
    <w:abstractNumId w:val="2"/>
  </w:num>
  <w:num w:numId="8" w16cid:durableId="1137533925">
    <w:abstractNumId w:val="1"/>
  </w:num>
  <w:num w:numId="9" w16cid:durableId="99576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8D7"/>
    <w:rsid w:val="007255E4"/>
    <w:rsid w:val="00874C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