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14E8" w:rsidRDefault="000B69CF">
      <w:pPr>
        <w:jc w:val="center"/>
      </w:pPr>
      <w:r>
        <w:rPr>
          <w:rFonts w:ascii="Times New Roman" w:hAnsi="Times New Roman"/>
          <w:color w:val="000000"/>
          <w:sz w:val="44"/>
        </w:rPr>
        <w:t>Exploring the History and Powers of the United States Government</w:t>
      </w:r>
    </w:p>
    <w:p w:rsidR="002514E8" w:rsidRDefault="000B69CF">
      <w:pPr>
        <w:pStyle w:val="NoSpacing"/>
        <w:jc w:val="center"/>
      </w:pPr>
      <w:r>
        <w:rPr>
          <w:rFonts w:ascii="Times New Roman" w:hAnsi="Times New Roman"/>
          <w:color w:val="000000"/>
          <w:sz w:val="36"/>
        </w:rPr>
        <w:t>Dr</w:t>
      </w:r>
      <w:r w:rsidR="00F36608">
        <w:rPr>
          <w:rFonts w:ascii="Times New Roman" w:hAnsi="Times New Roman"/>
          <w:color w:val="000000"/>
          <w:sz w:val="36"/>
        </w:rPr>
        <w:t>.</w:t>
      </w:r>
      <w:r>
        <w:rPr>
          <w:rFonts w:ascii="Times New Roman" w:hAnsi="Times New Roman"/>
          <w:color w:val="000000"/>
          <w:sz w:val="36"/>
        </w:rPr>
        <w:t xml:space="preserve"> William Davies</w:t>
      </w:r>
    </w:p>
    <w:p w:rsidR="002514E8" w:rsidRDefault="000B69CF">
      <w:pPr>
        <w:jc w:val="center"/>
      </w:pPr>
      <w:r>
        <w:rPr>
          <w:rFonts w:ascii="Times New Roman" w:hAnsi="Times New Roman"/>
          <w:color w:val="000000"/>
          <w:sz w:val="32"/>
        </w:rPr>
        <w:t>davies</w:t>
      </w:r>
      <w:r w:rsidR="00F36608">
        <w:rPr>
          <w:rFonts w:ascii="Times New Roman" w:hAnsi="Times New Roman"/>
          <w:color w:val="000000"/>
          <w:sz w:val="32"/>
        </w:rPr>
        <w:t>.</w:t>
      </w:r>
      <w:r>
        <w:rPr>
          <w:rFonts w:ascii="Times New Roman" w:hAnsi="Times New Roman"/>
          <w:color w:val="000000"/>
          <w:sz w:val="32"/>
        </w:rPr>
        <w:t>william@govschool</w:t>
      </w:r>
      <w:r w:rsidR="00F36608">
        <w:rPr>
          <w:rFonts w:ascii="Times New Roman" w:hAnsi="Times New Roman"/>
          <w:color w:val="000000"/>
          <w:sz w:val="32"/>
        </w:rPr>
        <w:t>.</w:t>
      </w:r>
      <w:r>
        <w:rPr>
          <w:rFonts w:ascii="Times New Roman" w:hAnsi="Times New Roman"/>
          <w:color w:val="000000"/>
          <w:sz w:val="32"/>
        </w:rPr>
        <w:t>edu</w:t>
      </w:r>
    </w:p>
    <w:p w:rsidR="002514E8" w:rsidRDefault="002514E8"/>
    <w:p w:rsidR="002514E8" w:rsidRDefault="000B69CF">
      <w:r>
        <w:rPr>
          <w:rFonts w:ascii="Times New Roman" w:hAnsi="Times New Roman"/>
          <w:color w:val="000000"/>
          <w:sz w:val="24"/>
        </w:rPr>
        <w:t>As a high school teacher who has devoted their life to educating young minds, it is with great enthusiasm that I embark on this essay delving into the history and powers of our remarkable nation's government, the United States</w:t>
      </w:r>
      <w:r w:rsidR="00F36608">
        <w:rPr>
          <w:rFonts w:ascii="Times New Roman" w:hAnsi="Times New Roman"/>
          <w:color w:val="000000"/>
          <w:sz w:val="24"/>
        </w:rPr>
        <w:t>.</w:t>
      </w:r>
      <w:r>
        <w:rPr>
          <w:rFonts w:ascii="Times New Roman" w:hAnsi="Times New Roman"/>
          <w:color w:val="000000"/>
          <w:sz w:val="24"/>
        </w:rPr>
        <w:t xml:space="preserve"> Our government stands as a beacon of freedom, equality, and justice, not only for its citizens but also for the world</w:t>
      </w:r>
      <w:r w:rsidR="00F36608">
        <w:rPr>
          <w:rFonts w:ascii="Times New Roman" w:hAnsi="Times New Roman"/>
          <w:color w:val="000000"/>
          <w:sz w:val="24"/>
        </w:rPr>
        <w:t>.</w:t>
      </w:r>
      <w:r>
        <w:rPr>
          <w:rFonts w:ascii="Times New Roman" w:hAnsi="Times New Roman"/>
          <w:color w:val="000000"/>
          <w:sz w:val="24"/>
        </w:rPr>
        <w:t xml:space="preserve"> Understanding its intricate workings and the origins of its authority is crucial for every high school student aspiring to be an informed and engaged citizen</w:t>
      </w:r>
      <w:r w:rsidR="00F3660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Journey Through History:</w:t>
      </w:r>
      <w:r>
        <w:rPr>
          <w:rFonts w:ascii="Times New Roman" w:hAnsi="Times New Roman"/>
          <w:color w:val="000000"/>
          <w:sz w:val="24"/>
        </w:rPr>
        <w:br/>
      </w:r>
      <w:r>
        <w:rPr>
          <w:rFonts w:ascii="Times New Roman" w:hAnsi="Times New Roman"/>
          <w:color w:val="000000"/>
          <w:sz w:val="24"/>
        </w:rPr>
        <w:br/>
        <w:t>The birth of our government can be traced back to the Declaration of Independence in 1776, a bold proclamation that asserted the inherent rights of the people to life, liberty, and the pursuit of happiness</w:t>
      </w:r>
      <w:r w:rsidR="00F36608">
        <w:rPr>
          <w:rFonts w:ascii="Times New Roman" w:hAnsi="Times New Roman"/>
          <w:color w:val="000000"/>
          <w:sz w:val="24"/>
        </w:rPr>
        <w:t>.</w:t>
      </w:r>
      <w:r>
        <w:rPr>
          <w:rFonts w:ascii="Times New Roman" w:hAnsi="Times New Roman"/>
          <w:color w:val="000000"/>
          <w:sz w:val="24"/>
        </w:rPr>
        <w:t xml:space="preserve"> This declaration ignited a revolutionary war against British rule, culminating in the formation of a new nation founded on the principles of democracy and self-governance</w:t>
      </w:r>
      <w:r w:rsidR="00F36608">
        <w:rPr>
          <w:rFonts w:ascii="Times New Roman" w:hAnsi="Times New Roman"/>
          <w:color w:val="000000"/>
          <w:sz w:val="24"/>
        </w:rPr>
        <w:t>.</w:t>
      </w:r>
      <w:r>
        <w:rPr>
          <w:rFonts w:ascii="Times New Roman" w:hAnsi="Times New Roman"/>
          <w:color w:val="000000"/>
          <w:sz w:val="24"/>
        </w:rPr>
        <w:t xml:space="preserve"> The establishment of the Constitution in 1789 laid the foundation for a federal government, dividing power among three distinct branches: the legislative, executive, and judicial</w:t>
      </w:r>
      <w:r w:rsidR="00F36608">
        <w:rPr>
          <w:rFonts w:ascii="Times New Roman" w:hAnsi="Times New Roman"/>
          <w:color w:val="000000"/>
          <w:sz w:val="24"/>
        </w:rPr>
        <w:t>.</w:t>
      </w:r>
      <w:r>
        <w:rPr>
          <w:rFonts w:ascii="Times New Roman" w:hAnsi="Times New Roman"/>
          <w:color w:val="000000"/>
          <w:sz w:val="24"/>
        </w:rPr>
        <w:t xml:space="preserve"> This system of checks and balances ensures that no single branch can accumulate excessive authority and encroach upon the rights of the people</w:t>
      </w:r>
      <w:r w:rsidR="00F3660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Powers Granted and Powers Reserved:</w:t>
      </w:r>
      <w:r>
        <w:rPr>
          <w:rFonts w:ascii="Times New Roman" w:hAnsi="Times New Roman"/>
          <w:color w:val="000000"/>
          <w:sz w:val="24"/>
        </w:rPr>
        <w:br/>
      </w:r>
      <w:r>
        <w:rPr>
          <w:rFonts w:ascii="Times New Roman" w:hAnsi="Times New Roman"/>
          <w:color w:val="000000"/>
          <w:sz w:val="24"/>
        </w:rPr>
        <w:br/>
        <w:t>The Constitution empowers the federal government with specific authorities enumerated in Article I, Section 8</w:t>
      </w:r>
      <w:r w:rsidR="00F36608">
        <w:rPr>
          <w:rFonts w:ascii="Times New Roman" w:hAnsi="Times New Roman"/>
          <w:color w:val="000000"/>
          <w:sz w:val="24"/>
        </w:rPr>
        <w:t>.</w:t>
      </w:r>
      <w:r>
        <w:rPr>
          <w:rFonts w:ascii="Times New Roman" w:hAnsi="Times New Roman"/>
          <w:color w:val="000000"/>
          <w:sz w:val="24"/>
        </w:rPr>
        <w:t xml:space="preserve"> These include the power to regulate interstate commerce, levy taxes, declare war, and conduct foreign policy</w:t>
      </w:r>
      <w:r w:rsidR="00F36608">
        <w:rPr>
          <w:rFonts w:ascii="Times New Roman" w:hAnsi="Times New Roman"/>
          <w:color w:val="000000"/>
          <w:sz w:val="24"/>
        </w:rPr>
        <w:t>.</w:t>
      </w:r>
      <w:r>
        <w:rPr>
          <w:rFonts w:ascii="Times New Roman" w:hAnsi="Times New Roman"/>
          <w:color w:val="000000"/>
          <w:sz w:val="24"/>
        </w:rPr>
        <w:t xml:space="preserve"> The Tenth Amendment, however, reserves all powers not explicitly delegated to the federal government to the states or the people, affirming the principle of state sovereignty and individual liberty</w:t>
      </w:r>
      <w:r w:rsidR="00F36608">
        <w:rPr>
          <w:rFonts w:ascii="Times New Roman" w:hAnsi="Times New Roman"/>
          <w:color w:val="000000"/>
          <w:sz w:val="24"/>
        </w:rPr>
        <w:t>.</w:t>
      </w:r>
      <w:r>
        <w:rPr>
          <w:rFonts w:ascii="Times New Roman" w:hAnsi="Times New Roman"/>
          <w:color w:val="000000"/>
          <w:sz w:val="24"/>
        </w:rPr>
        <w:t xml:space="preserve"> This delicate balance between federal and state authority has been a subject of ongoing debate and judicial interpretation throughout our history, shaping the relationship between the central government and the individual states</w:t>
      </w:r>
      <w:r w:rsidR="00F3660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Checks and Balances: A Symphony of Power:</w:t>
      </w:r>
      <w:r>
        <w:rPr>
          <w:rFonts w:ascii="Times New Roman" w:hAnsi="Times New Roman"/>
          <w:color w:val="000000"/>
          <w:sz w:val="24"/>
        </w:rPr>
        <w:br/>
      </w:r>
      <w:r>
        <w:rPr>
          <w:rFonts w:ascii="Times New Roman" w:hAnsi="Times New Roman"/>
          <w:color w:val="000000"/>
          <w:sz w:val="24"/>
        </w:rPr>
        <w:lastRenderedPageBreak/>
        <w:br/>
        <w:t>The brilliance of our governmental system lies in its intricate system of checks and balances</w:t>
      </w:r>
      <w:r w:rsidR="00F36608">
        <w:rPr>
          <w:rFonts w:ascii="Times New Roman" w:hAnsi="Times New Roman"/>
          <w:color w:val="000000"/>
          <w:sz w:val="24"/>
        </w:rPr>
        <w:t>.</w:t>
      </w:r>
      <w:r>
        <w:rPr>
          <w:rFonts w:ascii="Times New Roman" w:hAnsi="Times New Roman"/>
          <w:color w:val="000000"/>
          <w:sz w:val="24"/>
        </w:rPr>
        <w:t xml:space="preserve"> Each branch of government possesses the ability to limit the powers of the others, preventing any one branch from becoming too powerful</w:t>
      </w:r>
      <w:r w:rsidR="00F36608">
        <w:rPr>
          <w:rFonts w:ascii="Times New Roman" w:hAnsi="Times New Roman"/>
          <w:color w:val="000000"/>
          <w:sz w:val="24"/>
        </w:rPr>
        <w:t>.</w:t>
      </w:r>
      <w:r>
        <w:rPr>
          <w:rFonts w:ascii="Times New Roman" w:hAnsi="Times New Roman"/>
          <w:color w:val="000000"/>
          <w:sz w:val="24"/>
        </w:rPr>
        <w:t xml:space="preserve"> The legislative branch, comprised of the Senate and the House of Representatives, has the power to create laws, but the president can veto any legislation, which can then be overridden by a two-thirds majority vote of both chambers of Congress</w:t>
      </w:r>
      <w:r w:rsidR="00F36608">
        <w:rPr>
          <w:rFonts w:ascii="Times New Roman" w:hAnsi="Times New Roman"/>
          <w:color w:val="000000"/>
          <w:sz w:val="24"/>
        </w:rPr>
        <w:t>.</w:t>
      </w:r>
      <w:r>
        <w:rPr>
          <w:rFonts w:ascii="Times New Roman" w:hAnsi="Times New Roman"/>
          <w:color w:val="000000"/>
          <w:sz w:val="24"/>
        </w:rPr>
        <w:t xml:space="preserve"> The judicial branch, through the Supreme Court, has the power to interpret laws and declare them unconstitutional, while the president appoints federal judges, subject to Senate confirmation</w:t>
      </w:r>
      <w:r w:rsidR="00F36608">
        <w:rPr>
          <w:rFonts w:ascii="Times New Roman" w:hAnsi="Times New Roman"/>
          <w:color w:val="000000"/>
          <w:sz w:val="24"/>
        </w:rPr>
        <w:t>.</w:t>
      </w:r>
      <w:r>
        <w:rPr>
          <w:rFonts w:ascii="Times New Roman" w:hAnsi="Times New Roman"/>
          <w:color w:val="000000"/>
          <w:sz w:val="24"/>
        </w:rPr>
        <w:t xml:space="preserve"> This delicate balance of powers ensures that no single branch can dominate the others, safeguarding the rights and liberties of the people</w:t>
      </w:r>
      <w:r w:rsidR="00F36608">
        <w:rPr>
          <w:rFonts w:ascii="Times New Roman" w:hAnsi="Times New Roman"/>
          <w:color w:val="000000"/>
          <w:sz w:val="24"/>
        </w:rPr>
        <w:t>.</w:t>
      </w:r>
    </w:p>
    <w:p w:rsidR="002514E8" w:rsidRDefault="000B69CF">
      <w:r>
        <w:rPr>
          <w:rFonts w:ascii="Times New Roman" w:hAnsi="Times New Roman"/>
          <w:color w:val="000000"/>
          <w:sz w:val="28"/>
        </w:rPr>
        <w:t>Summary</w:t>
      </w:r>
    </w:p>
    <w:p w:rsidR="002514E8" w:rsidRDefault="000B69CF">
      <w:r>
        <w:rPr>
          <w:rFonts w:ascii="Times New Roman" w:hAnsi="Times New Roman"/>
          <w:color w:val="000000"/>
        </w:rPr>
        <w:t>The United States government, born from a revolutionary spirit and a profound belief in the inherent rights of individuals, stands as a testament to the power of collective action and the pursuit of a more perfect union</w:t>
      </w:r>
      <w:r w:rsidR="00F36608">
        <w:rPr>
          <w:rFonts w:ascii="Times New Roman" w:hAnsi="Times New Roman"/>
          <w:color w:val="000000"/>
        </w:rPr>
        <w:t>.</w:t>
      </w:r>
      <w:r>
        <w:rPr>
          <w:rFonts w:ascii="Times New Roman" w:hAnsi="Times New Roman"/>
          <w:color w:val="000000"/>
        </w:rPr>
        <w:t xml:space="preserve"> Its unique system of checks and balances, dividing power among three coequal branches, serves as a bulwark against tyranny and ensures that no one branch can overreach its authority</w:t>
      </w:r>
      <w:r w:rsidR="00F36608">
        <w:rPr>
          <w:rFonts w:ascii="Times New Roman" w:hAnsi="Times New Roman"/>
          <w:color w:val="000000"/>
        </w:rPr>
        <w:t>.</w:t>
      </w:r>
      <w:r>
        <w:rPr>
          <w:rFonts w:ascii="Times New Roman" w:hAnsi="Times New Roman"/>
          <w:color w:val="000000"/>
        </w:rPr>
        <w:t xml:space="preserve"> This intricate tapestry of powers and responsibilities underscores the vital importance of an informed citizenry, capable of holding their elected officials accountable and safeguarding the principles upon which our nation was founded</w:t>
      </w:r>
      <w:r w:rsidR="00F36608">
        <w:rPr>
          <w:rFonts w:ascii="Times New Roman" w:hAnsi="Times New Roman"/>
          <w:color w:val="000000"/>
        </w:rPr>
        <w:t>.</w:t>
      </w:r>
    </w:p>
    <w:p w:rsidR="002514E8" w:rsidRDefault="002514E8"/>
    <w:sectPr w:rsidR="002514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1072469">
    <w:abstractNumId w:val="8"/>
  </w:num>
  <w:num w:numId="2" w16cid:durableId="514148218">
    <w:abstractNumId w:val="6"/>
  </w:num>
  <w:num w:numId="3" w16cid:durableId="238172174">
    <w:abstractNumId w:val="5"/>
  </w:num>
  <w:num w:numId="4" w16cid:durableId="508258344">
    <w:abstractNumId w:val="4"/>
  </w:num>
  <w:num w:numId="5" w16cid:durableId="956327497">
    <w:abstractNumId w:val="7"/>
  </w:num>
  <w:num w:numId="6" w16cid:durableId="1609124175">
    <w:abstractNumId w:val="3"/>
  </w:num>
  <w:num w:numId="7" w16cid:durableId="1588003138">
    <w:abstractNumId w:val="2"/>
  </w:num>
  <w:num w:numId="8" w16cid:durableId="558521455">
    <w:abstractNumId w:val="1"/>
  </w:num>
  <w:num w:numId="9" w16cid:durableId="16123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9CF"/>
    <w:rsid w:val="0015074B"/>
    <w:rsid w:val="002514E8"/>
    <w:rsid w:val="0029639D"/>
    <w:rsid w:val="00326F90"/>
    <w:rsid w:val="00AA1D8D"/>
    <w:rsid w:val="00B47730"/>
    <w:rsid w:val="00CB0664"/>
    <w:rsid w:val="00F366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