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253" w:rsidRDefault="00951800">
      <w:pPr>
        <w:jc w:val="center"/>
      </w:pPr>
      <w:r>
        <w:rPr>
          <w:rFonts w:ascii="Times New Roman" w:hAnsi="Times New Roman"/>
          <w:color w:val="000000"/>
          <w:sz w:val="44"/>
        </w:rPr>
        <w:t>The Enigma of Government: Unraveling the Complex Web of Governance</w:t>
      </w:r>
    </w:p>
    <w:p w:rsidR="00CF5253" w:rsidRDefault="0095180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Carter</w:t>
      </w:r>
    </w:p>
    <w:p w:rsidR="00CF5253" w:rsidRDefault="00951800">
      <w:pPr>
        <w:jc w:val="center"/>
      </w:pPr>
      <w:r>
        <w:rPr>
          <w:rFonts w:ascii="Times New Roman" w:hAnsi="Times New Roman"/>
          <w:color w:val="000000"/>
          <w:sz w:val="32"/>
        </w:rPr>
        <w:t>alex</w:t>
      </w:r>
      <w:r w:rsidR="00EA62C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carter938@educators</w:t>
      </w:r>
      <w:r w:rsidR="00EA62C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F5253" w:rsidRDefault="00CF5253"/>
    <w:p w:rsidR="00CF5253" w:rsidRDefault="00951800">
      <w:r>
        <w:rPr>
          <w:rFonts w:ascii="Times New Roman" w:hAnsi="Times New Roman"/>
          <w:color w:val="000000"/>
          <w:sz w:val="24"/>
        </w:rPr>
        <w:t>Government, an intricate tapestry of intricate mechanisms and processes, stands as a bastion of societal organization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labyrinthine network of institutions, laws, and policies designed to regulate human conduct, facilitate social harmony, and secure the general welfare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governments have taken various forms, ranging from monarchies to democracies, each with its unique characteristics and challenges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enigmatic nature of governance is vital for responsible citizenship in a democratic society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enigma of government, deciphering the intricate mechanisms that shape our political landscape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Governments, acting as the custodians of public interest, are entrusted with the formidable task of managing societal affairs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are responsible for formulating and implementing policies that touch every aspect of our lives, from taxation to education to national defense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Balancing the needs of diverse constituencies with the limitations of available resources is a perpetual challenge that governments face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allocation of resources, regulation of industries, and provision of public services are just a few of the responsibilities that lie within the government's purview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governments play a crucial role in maintaining social order and upholding the rule of law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law enforcement agencies, judicial system, and regulatory bodies, a government ensures that citizens' rights and safety are protected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establishes a framework for resolving disputes, enforcing contracts, and deterring criminal behavior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doing so, governments foster an environment conducive to economic prosperity, social progress, and personal freedom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bears witness to the ever-evolving nature of governance, reflecting humanity's quest for more just and equitable societies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city-states of Greece to the sprawling empires of Rome and China, governments have undergone profound transformations, shaped by cultural, economic, and political forces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changes have given rise to a multitude of governance models, each with its strengths and weaknesses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lastRenderedPageBreak/>
        <w:t>Democracy, characterized by the participation of citizens in decision-making, has emerged as a popular choice, although it remains vulnerable to challenges such as populism and interest group influence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contemporary times, governments are grappling with a multitude of challenges, including globalization, technological advancements, and climate change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interconnectedness of the global economy has created a complex web of interdependence, requiring governments to collaborate and coordinate policies on issues such as trade, finance, and environmental sustainability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Technological advancements have introduced new ethical and regulatory dilemmas, demanding proactive responses from governments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Climate change, a pressing global crisis, poses unprecedented challenges to governance, requiring international cooperation and concerted action to mitigate its devastating effects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Despite these challenges, governments remain the cornerstone of organized societies, providing essential services, upholding the rule of law, and facilitating economic progress</w:t>
      </w:r>
      <w:r w:rsidR="00EA62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enigmatic nature of governance, citizens can engage more meaningfully in the political process, hold their leaders accountable, and work towards building a better future for themselves and succeeding generations</w:t>
      </w:r>
      <w:r w:rsidR="00EA62C8">
        <w:rPr>
          <w:rFonts w:ascii="Times New Roman" w:hAnsi="Times New Roman"/>
          <w:color w:val="000000"/>
          <w:sz w:val="24"/>
        </w:rPr>
        <w:t>.</w:t>
      </w:r>
    </w:p>
    <w:p w:rsidR="00CF5253" w:rsidRDefault="00951800">
      <w:r>
        <w:rPr>
          <w:rFonts w:ascii="Times New Roman" w:hAnsi="Times New Roman"/>
          <w:color w:val="000000"/>
          <w:sz w:val="28"/>
        </w:rPr>
        <w:t>Summary</w:t>
      </w:r>
    </w:p>
    <w:p w:rsidR="00CF5253" w:rsidRDefault="00951800">
      <w:r>
        <w:rPr>
          <w:rFonts w:ascii="Times New Roman" w:hAnsi="Times New Roman"/>
          <w:color w:val="000000"/>
        </w:rPr>
        <w:t>Governments, as complex and enigmatic entities, play a vital role in managing societal affairs, maintaining social order, and securing the general welfare</w:t>
      </w:r>
      <w:r w:rsidR="00EA62C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Throughout history, they have undergone profound transformations, adapting to changing cultural, economic, and political landscapes</w:t>
      </w:r>
      <w:r w:rsidR="00EA62C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Today, governments face a multitude of challenges, including globalization, technological advancements, and climate change</w:t>
      </w:r>
      <w:r w:rsidR="00EA62C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enigma of government empowers citizens to participate more effectively in the political process and work towards building a more just and prosperous society</w:t>
      </w:r>
      <w:r w:rsidR="00EA62C8">
        <w:rPr>
          <w:rFonts w:ascii="Times New Roman" w:hAnsi="Times New Roman"/>
          <w:color w:val="000000"/>
        </w:rPr>
        <w:t>.</w:t>
      </w:r>
    </w:p>
    <w:p w:rsidR="00CF5253" w:rsidRDefault="00CF5253"/>
    <w:sectPr w:rsidR="00CF52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803662">
    <w:abstractNumId w:val="8"/>
  </w:num>
  <w:num w:numId="2" w16cid:durableId="1646547855">
    <w:abstractNumId w:val="6"/>
  </w:num>
  <w:num w:numId="3" w16cid:durableId="1537153621">
    <w:abstractNumId w:val="5"/>
  </w:num>
  <w:num w:numId="4" w16cid:durableId="1442214787">
    <w:abstractNumId w:val="4"/>
  </w:num>
  <w:num w:numId="5" w16cid:durableId="89937667">
    <w:abstractNumId w:val="7"/>
  </w:num>
  <w:num w:numId="6" w16cid:durableId="557399312">
    <w:abstractNumId w:val="3"/>
  </w:num>
  <w:num w:numId="7" w16cid:durableId="1816724150">
    <w:abstractNumId w:val="2"/>
  </w:num>
  <w:num w:numId="8" w16cid:durableId="1196692695">
    <w:abstractNumId w:val="1"/>
  </w:num>
  <w:num w:numId="9" w16cid:durableId="202959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1800"/>
    <w:rsid w:val="00AA1D8D"/>
    <w:rsid w:val="00B47730"/>
    <w:rsid w:val="00CB0664"/>
    <w:rsid w:val="00CF5253"/>
    <w:rsid w:val="00EA62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