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5E2A" w:rsidRDefault="00DA5C31">
      <w:pPr>
        <w:jc w:val="center"/>
      </w:pPr>
      <w:r>
        <w:rPr>
          <w:rFonts w:ascii="Times New Roman" w:hAnsi="Times New Roman"/>
          <w:color w:val="000000"/>
          <w:sz w:val="44"/>
        </w:rPr>
        <w:t>Exploring the Marvels of the Human Body: A Journey through Biology</w:t>
      </w:r>
    </w:p>
    <w:p w:rsidR="007D5E2A" w:rsidRDefault="00DA5C3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9632B7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Ella McPherson</w:t>
      </w:r>
    </w:p>
    <w:p w:rsidR="007D5E2A" w:rsidRDefault="00DA5C31">
      <w:pPr>
        <w:jc w:val="center"/>
      </w:pPr>
      <w:r>
        <w:rPr>
          <w:rFonts w:ascii="Times New Roman" w:hAnsi="Times New Roman"/>
          <w:color w:val="000000"/>
          <w:sz w:val="32"/>
        </w:rPr>
        <w:t>emcpherson@bioacademy</w:t>
      </w:r>
      <w:r w:rsidR="009632B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7D5E2A" w:rsidRDefault="007D5E2A"/>
    <w:p w:rsidR="007D5E2A" w:rsidRDefault="00DA5C31">
      <w:r>
        <w:rPr>
          <w:rFonts w:ascii="Times New Roman" w:hAnsi="Times New Roman"/>
          <w:color w:val="000000"/>
          <w:sz w:val="24"/>
        </w:rPr>
        <w:t>Every breath we take, every beat of our heart, every thought that crosses our minds - all are intricate manifestations of the wonders of biology</w:t>
      </w:r>
      <w:r w:rsidR="009632B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Biology, a science that delves into the world of living organisms, unveils the captivating tapestry of life's processes</w:t>
      </w:r>
      <w:r w:rsidR="009632B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symphony of existence, biology plays a key role, conducting the harmonious dance of molecules and cells, tissues and organs</w:t>
      </w:r>
      <w:r w:rsidR="009632B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high school students embark on this enthralling journey, they will become explorers of the enigmatic realm of life, unraveling the intricate web of biological phenomena</w:t>
      </w:r>
      <w:r w:rsidR="009632B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this exploration, we will delve into the depths of our bodies, delving into the intricacies of our cells, the building blocks of life</w:t>
      </w:r>
      <w:r w:rsidR="009632B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exploring the molecular dance of DNA to deciphering the complex communications between cells, our journey will unravel the mysteries of human physiology</w:t>
      </w:r>
      <w:r w:rsidR="009632B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each step, students will discover the elegance of adaptation, the resilience of life, and the interconnectedness of all living things</w:t>
      </w:r>
      <w:r w:rsidR="009632B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extends far beyond the realm of human existence, encompassing the diversity and abundance of life on Earth</w:t>
      </w:r>
      <w:r w:rsidR="009632B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depths of the oceans to the soaring heights of rainforests, students will decipher the symbiotic relationships that shape ecosystems, marveling at the intricate dance of predator and prey</w:t>
      </w:r>
      <w:r w:rsidR="009632B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unlocking the secrets of evolution, they will gain a profound appreciation for the unity and diversity of life on our planet, fostering a sense of wonder and responsibility for the natural world that sustains us</w:t>
      </w:r>
      <w:r w:rsidR="009632B7">
        <w:rPr>
          <w:rFonts w:ascii="Times New Roman" w:hAnsi="Times New Roman"/>
          <w:color w:val="000000"/>
          <w:sz w:val="24"/>
        </w:rPr>
        <w:t>.</w:t>
      </w:r>
    </w:p>
    <w:p w:rsidR="007D5E2A" w:rsidRDefault="00DA5C31">
      <w:r>
        <w:rPr>
          <w:rFonts w:ascii="Times New Roman" w:hAnsi="Times New Roman"/>
          <w:color w:val="000000"/>
          <w:sz w:val="28"/>
        </w:rPr>
        <w:t>Summary</w:t>
      </w:r>
    </w:p>
    <w:p w:rsidR="007D5E2A" w:rsidRDefault="00DA5C31">
      <w:r>
        <w:rPr>
          <w:rFonts w:ascii="Times New Roman" w:hAnsi="Times New Roman"/>
          <w:color w:val="000000"/>
        </w:rPr>
        <w:t>Biology is an awe-inspiring voyage through the marvels of life, revealing the extraordinary complexities of living organisms</w:t>
      </w:r>
      <w:r w:rsidR="009632B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Embracing a holistic approach, this journey delves into the intricate workings of human physiology, uncovers the principles of evolution and adaptation, and celebrates the breathtaking diversity of ecosystems</w:t>
      </w:r>
      <w:r w:rsidR="009632B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exploration cultivates scientific curiosity, nurtures an appreciation for the interconnectedness of life, and inspires a commitment to preserving the natural world</w:t>
      </w:r>
      <w:r w:rsidR="009632B7">
        <w:rPr>
          <w:rFonts w:ascii="Times New Roman" w:hAnsi="Times New Roman"/>
          <w:color w:val="000000"/>
        </w:rPr>
        <w:t>.</w:t>
      </w:r>
    </w:p>
    <w:p w:rsidR="007D5E2A" w:rsidRDefault="007D5E2A"/>
    <w:sectPr w:rsidR="007D5E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7946474">
    <w:abstractNumId w:val="8"/>
  </w:num>
  <w:num w:numId="2" w16cid:durableId="1196506122">
    <w:abstractNumId w:val="6"/>
  </w:num>
  <w:num w:numId="3" w16cid:durableId="1490947930">
    <w:abstractNumId w:val="5"/>
  </w:num>
  <w:num w:numId="4" w16cid:durableId="683820282">
    <w:abstractNumId w:val="4"/>
  </w:num>
  <w:num w:numId="5" w16cid:durableId="188102956">
    <w:abstractNumId w:val="7"/>
  </w:num>
  <w:num w:numId="6" w16cid:durableId="1135177805">
    <w:abstractNumId w:val="3"/>
  </w:num>
  <w:num w:numId="7" w16cid:durableId="280192155">
    <w:abstractNumId w:val="2"/>
  </w:num>
  <w:num w:numId="8" w16cid:durableId="176817094">
    <w:abstractNumId w:val="1"/>
  </w:num>
  <w:num w:numId="9" w16cid:durableId="241260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5E2A"/>
    <w:rsid w:val="009632B7"/>
    <w:rsid w:val="00AA1D8D"/>
    <w:rsid w:val="00B47730"/>
    <w:rsid w:val="00CB0664"/>
    <w:rsid w:val="00DA5C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2024-01-15T20:04:00Z</dcterms:modified>
  <cp:category/>
</cp:coreProperties>
</file>