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D87" w:rsidRDefault="00B520D4">
      <w:pPr>
        <w:jc w:val="center"/>
      </w:pPr>
      <w:r>
        <w:rPr>
          <w:rFonts w:ascii="Times New Roman" w:hAnsi="Times New Roman"/>
          <w:color w:val="000000"/>
          <w:sz w:val="44"/>
        </w:rPr>
        <w:t>Our Place in the Universe: Navigating the Cosmos</w:t>
      </w:r>
    </w:p>
    <w:p w:rsidR="00AF7D87" w:rsidRDefault="00B520D4">
      <w:pPr>
        <w:pStyle w:val="NoSpacing"/>
        <w:jc w:val="center"/>
      </w:pPr>
      <w:r>
        <w:rPr>
          <w:rFonts w:ascii="Times New Roman" w:hAnsi="Times New Roman"/>
          <w:color w:val="000000"/>
          <w:sz w:val="36"/>
        </w:rPr>
        <w:t>Elisa Carolina</w:t>
      </w:r>
    </w:p>
    <w:p w:rsidR="00AF7D87" w:rsidRDefault="00B520D4">
      <w:pPr>
        <w:jc w:val="center"/>
      </w:pPr>
      <w:r>
        <w:rPr>
          <w:rFonts w:ascii="Times New Roman" w:hAnsi="Times New Roman"/>
          <w:color w:val="000000"/>
          <w:sz w:val="32"/>
        </w:rPr>
        <w:t>elisa</w:t>
      </w:r>
      <w:r w:rsidR="00466F1F">
        <w:rPr>
          <w:rFonts w:ascii="Times New Roman" w:hAnsi="Times New Roman"/>
          <w:color w:val="000000"/>
          <w:sz w:val="32"/>
        </w:rPr>
        <w:t>.</w:t>
      </w:r>
      <w:r>
        <w:rPr>
          <w:rFonts w:ascii="Times New Roman" w:hAnsi="Times New Roman"/>
          <w:color w:val="000000"/>
          <w:sz w:val="32"/>
        </w:rPr>
        <w:t>carolina58@protonmail</w:t>
      </w:r>
      <w:r w:rsidR="00466F1F">
        <w:rPr>
          <w:rFonts w:ascii="Times New Roman" w:hAnsi="Times New Roman"/>
          <w:color w:val="000000"/>
          <w:sz w:val="32"/>
        </w:rPr>
        <w:t>.</w:t>
      </w:r>
      <w:r>
        <w:rPr>
          <w:rFonts w:ascii="Times New Roman" w:hAnsi="Times New Roman"/>
          <w:color w:val="000000"/>
          <w:sz w:val="32"/>
        </w:rPr>
        <w:t>com</w:t>
      </w:r>
    </w:p>
    <w:p w:rsidR="00AF7D87" w:rsidRDefault="00AF7D87"/>
    <w:p w:rsidR="00AF7D87" w:rsidRDefault="00B520D4">
      <w:r>
        <w:rPr>
          <w:rFonts w:ascii="Times New Roman" w:hAnsi="Times New Roman"/>
          <w:color w:val="000000"/>
          <w:sz w:val="24"/>
        </w:rPr>
        <w:t>From the dawn of time, humans have been captivated by the celestial expanse that stretches above us</w:t>
      </w:r>
      <w:r w:rsidR="00466F1F">
        <w:rPr>
          <w:rFonts w:ascii="Times New Roman" w:hAnsi="Times New Roman"/>
          <w:color w:val="000000"/>
          <w:sz w:val="24"/>
        </w:rPr>
        <w:t>.</w:t>
      </w:r>
      <w:r>
        <w:rPr>
          <w:rFonts w:ascii="Times New Roman" w:hAnsi="Times New Roman"/>
          <w:color w:val="000000"/>
          <w:sz w:val="24"/>
        </w:rPr>
        <w:t xml:space="preserve"> The study of astronomy, a branch of science dedicated to unraveling the mysteries of cosmic phenomena, offers a profound understanding of our place within this vast and intricate universe</w:t>
      </w:r>
      <w:r w:rsidR="00466F1F">
        <w:rPr>
          <w:rFonts w:ascii="Times New Roman" w:hAnsi="Times New Roman"/>
          <w:color w:val="000000"/>
          <w:sz w:val="24"/>
        </w:rPr>
        <w:t>.</w:t>
      </w:r>
      <w:r>
        <w:rPr>
          <w:rFonts w:ascii="Times New Roman" w:hAnsi="Times New Roman"/>
          <w:color w:val="000000"/>
          <w:sz w:val="24"/>
        </w:rPr>
        <w:t xml:space="preserve"> Embarking on this journey of celestial exploration reveals the interconnectedness between humanity and the cosmos, inspiring awe and humility as we traverse the vast realms of space</w:t>
      </w:r>
      <w:r w:rsidR="00466F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tapestry of cosmic history, humanity is a relatively recent addition</w:t>
      </w:r>
      <w:r w:rsidR="00466F1F">
        <w:rPr>
          <w:rFonts w:ascii="Times New Roman" w:hAnsi="Times New Roman"/>
          <w:color w:val="000000"/>
          <w:sz w:val="24"/>
        </w:rPr>
        <w:t>.</w:t>
      </w:r>
      <w:r>
        <w:rPr>
          <w:rFonts w:ascii="Times New Roman" w:hAnsi="Times New Roman"/>
          <w:color w:val="000000"/>
          <w:sz w:val="24"/>
        </w:rPr>
        <w:t xml:space="preserve"> Yet our insatiable curiosity and penchant for discovery have propelled us to transcend the confines of earthly existence and embark on voyages into the unknown</w:t>
      </w:r>
      <w:r w:rsidR="00466F1F">
        <w:rPr>
          <w:rFonts w:ascii="Times New Roman" w:hAnsi="Times New Roman"/>
          <w:color w:val="000000"/>
          <w:sz w:val="24"/>
        </w:rPr>
        <w:t>.</w:t>
      </w:r>
      <w:r>
        <w:rPr>
          <w:rFonts w:ascii="Times New Roman" w:hAnsi="Times New Roman"/>
          <w:color w:val="000000"/>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466F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venture into the depths of the universe, we are not merely outsiders gazing upon a foreign landscape</w:t>
      </w:r>
      <w:r w:rsidR="00466F1F">
        <w:rPr>
          <w:rFonts w:ascii="Times New Roman" w:hAnsi="Times New Roman"/>
          <w:color w:val="000000"/>
          <w:sz w:val="24"/>
        </w:rPr>
        <w:t>.</w:t>
      </w:r>
      <w:r>
        <w:rPr>
          <w:rFonts w:ascii="Times New Roman" w:hAnsi="Times New Roman"/>
          <w:color w:val="000000"/>
          <w:sz w:val="24"/>
        </w:rPr>
        <w:t xml:space="preserve"> We are integral components of this cosmic ballet, woven into the fabric of reality through the laws of physics and the interconnectivity of matter and energy</w:t>
      </w:r>
      <w:r w:rsidR="00466F1F">
        <w:rPr>
          <w:rFonts w:ascii="Times New Roman" w:hAnsi="Times New Roman"/>
          <w:color w:val="000000"/>
          <w:sz w:val="24"/>
        </w:rPr>
        <w:t>.</w:t>
      </w:r>
      <w:r>
        <w:rPr>
          <w:rFonts w:ascii="Times New Roman" w:hAnsi="Times New Roman"/>
          <w:color w:val="000000"/>
          <w:sz w:val="24"/>
        </w:rPr>
        <w:t xml:space="preserve"> By exploring the depths of the cosmos, we gain a deeper understanding of our own existence and our place within this expansive framework of existence</w:t>
      </w:r>
      <w:r w:rsidR="00466F1F">
        <w:rPr>
          <w:rFonts w:ascii="Times New Roman" w:hAnsi="Times New Roman"/>
          <w:color w:val="000000"/>
          <w:sz w:val="24"/>
        </w:rPr>
        <w:t>.</w:t>
      </w:r>
    </w:p>
    <w:p w:rsidR="00AF7D87" w:rsidRDefault="00B520D4">
      <w:r>
        <w:rPr>
          <w:rFonts w:ascii="Times New Roman" w:hAnsi="Times New Roman"/>
          <w:color w:val="000000"/>
          <w:sz w:val="28"/>
        </w:rPr>
        <w:t>Summary</w:t>
      </w:r>
    </w:p>
    <w:p w:rsidR="00AF7D87" w:rsidRDefault="00B520D4">
      <w:r>
        <w:rPr>
          <w:rFonts w:ascii="Times New Roman" w:hAnsi="Times New Roman"/>
          <w:color w:val="000000"/>
        </w:rPr>
        <w:t>Our journey through the cosmos, guided by the field of astronomy, reveals a universe of interconnectedness, where humanity is an intrinsic part of the cosmic narrative</w:t>
      </w:r>
      <w:r w:rsidR="00466F1F">
        <w:rPr>
          <w:rFonts w:ascii="Times New Roman" w:hAnsi="Times New Roman"/>
          <w:color w:val="000000"/>
        </w:rPr>
        <w:t>.</w:t>
      </w:r>
      <w:r>
        <w:rPr>
          <w:rFonts w:ascii="Times New Roman" w:hAnsi="Times New Roman"/>
          <w:color w:val="000000"/>
        </w:rPr>
        <w:t xml:space="preserve"> Modern astronomy allows us to venture beyond terrestrial limitations, offering glimpses into the tapestry of celestial phenomena that challenge our understanding of space, time, and reality</w:t>
      </w:r>
      <w:r w:rsidR="00466F1F">
        <w:rPr>
          <w:rFonts w:ascii="Times New Roman" w:hAnsi="Times New Roman"/>
          <w:color w:val="000000"/>
        </w:rPr>
        <w:t>.</w:t>
      </w:r>
      <w:r>
        <w:rPr>
          <w:rFonts w:ascii="Times New Roman" w:hAnsi="Times New Roman"/>
          <w:color w:val="000000"/>
        </w:rPr>
        <w:t xml:space="preserve"> As we delve into the intricacies of the universe, we discover a profound sense of awe and inspiration, prompting us to question our place within this expansive framework of existence</w:t>
      </w:r>
      <w:r w:rsidR="00466F1F">
        <w:rPr>
          <w:rFonts w:ascii="Times New Roman" w:hAnsi="Times New Roman"/>
          <w:color w:val="000000"/>
        </w:rPr>
        <w:t>.</w:t>
      </w:r>
    </w:p>
    <w:p w:rsidR="00AF7D87" w:rsidRDefault="00AF7D87"/>
    <w:sectPr w:rsidR="00AF7D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6775149">
    <w:abstractNumId w:val="8"/>
  </w:num>
  <w:num w:numId="2" w16cid:durableId="1800611120">
    <w:abstractNumId w:val="6"/>
  </w:num>
  <w:num w:numId="3" w16cid:durableId="1657294119">
    <w:abstractNumId w:val="5"/>
  </w:num>
  <w:num w:numId="4" w16cid:durableId="1967009547">
    <w:abstractNumId w:val="4"/>
  </w:num>
  <w:num w:numId="5" w16cid:durableId="1912278080">
    <w:abstractNumId w:val="7"/>
  </w:num>
  <w:num w:numId="6" w16cid:durableId="2114741135">
    <w:abstractNumId w:val="3"/>
  </w:num>
  <w:num w:numId="7" w16cid:durableId="1076318725">
    <w:abstractNumId w:val="2"/>
  </w:num>
  <w:num w:numId="8" w16cid:durableId="1999577373">
    <w:abstractNumId w:val="1"/>
  </w:num>
  <w:num w:numId="9" w16cid:durableId="68860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6F1F"/>
    <w:rsid w:val="00AA1D8D"/>
    <w:rsid w:val="00AF7D87"/>
    <w:rsid w:val="00B47730"/>
    <w:rsid w:val="00B520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