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44C" w:rsidRDefault="00AD2F19">
      <w:pPr>
        <w:jc w:val="center"/>
      </w:pPr>
      <w:r>
        <w:rPr>
          <w:rFonts w:ascii="Times New Roman" w:hAnsi="Times New Roman"/>
          <w:color w:val="000000"/>
          <w:sz w:val="44"/>
        </w:rPr>
        <w:t>Exploring the Mathematical Symphony of Patterns: Unveiling Nature's Harmonic Dance</w:t>
      </w:r>
    </w:p>
    <w:p w:rsidR="0021644C" w:rsidRDefault="00AD2F1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Sterling</w:t>
      </w:r>
    </w:p>
    <w:p w:rsidR="0021644C" w:rsidRDefault="00AD2F19">
      <w:pPr>
        <w:jc w:val="center"/>
      </w:pPr>
      <w:r>
        <w:rPr>
          <w:rFonts w:ascii="Times New Roman" w:hAnsi="Times New Roman"/>
          <w:color w:val="000000"/>
          <w:sz w:val="32"/>
        </w:rPr>
        <w:t>Amelia</w:t>
      </w:r>
      <w:r w:rsidR="0059047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Sterling@verifiedmail</w:t>
      </w:r>
      <w:r w:rsidR="0059047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1644C" w:rsidRDefault="0021644C"/>
    <w:p w:rsidR="0021644C" w:rsidRDefault="00AD2F19">
      <w:r>
        <w:rPr>
          <w:rFonts w:ascii="Times New Roman" w:hAnsi="Times New Roman"/>
          <w:color w:val="000000"/>
          <w:sz w:val="24"/>
        </w:rPr>
        <w:t>We live in a world adorned with astounding patterns, from the swirling galaxies above to the intricate fractals found in nature's designs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as the language of patterns, offers us a lens through which we can unravel the secrets of this captivating harmony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journey of mathematical exploration, we will embark on a quest to decipher the enigmatic dance of numbers, understand the underlying principles that govern the cosmos, and appreciate the profound beauty embedded within the tapestry of patterns that surround us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Unveils Hidden Structures:</w:t>
      </w:r>
      <w:r>
        <w:rPr>
          <w:rFonts w:ascii="Times New Roman" w:hAnsi="Times New Roman"/>
          <w:color w:val="000000"/>
          <w:sz w:val="24"/>
        </w:rPr>
        <w:br/>
        <w:t>Mathematics holds the key to unlocking the verborgen structures that lie beneath the surface of phenomena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algebraic equations, we decode the relationships between variables, unraveling the intricate interplay of elements within complex systems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Geometrical shapes reveal hidden symmetries and patterns, guiding us towards a deeper understanding of spatial relationships and the underlying harmony of nature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Calculus, as a powerful tool, allows us to analyze rates of change, unveiling the dynamics of processes and the flow of time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mathematical concept and technique serves as a chisel, chipping away at the enigmatic facade of the universe, revealing the underlying order and unity that governs its myriad manifestations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As A Language Of Creation:</w:t>
      </w:r>
      <w:r>
        <w:rPr>
          <w:rFonts w:ascii="Times New Roman" w:hAnsi="Times New Roman"/>
          <w:color w:val="000000"/>
          <w:sz w:val="24"/>
        </w:rPr>
        <w:br/>
        <w:t>Mathematics not only unveils the secrets of the natural world but also provides us with a powerful language for expressing our creativity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art, mathematical principles inspire dazzling patterns, geometric shapes, and harmonious compositions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mesmerizing fractals of computer-generated graphics to the intricate tessellations of Islamic art, mathematics becomes a medium through which artists communicate profound concepts and evoke emotions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world of music, mathematical ratios define intervals and harmonics, creating melodies that resonate with our senses and stir our souls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as a language of creation, empowers us to transcends the boundaries of the mundane and transport ourselves to the ethereal realm of imagination and expression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Mathematics Empowers Technological Progress:</w:t>
      </w:r>
      <w:r>
        <w:rPr>
          <w:rFonts w:ascii="Times New Roman" w:hAnsi="Times New Roman"/>
          <w:color w:val="000000"/>
          <w:sz w:val="24"/>
        </w:rPr>
        <w:br/>
        <w:t>The practical applications of mathematics in technology are a testament to its transformative power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algorithms that drive our computers to the satellite navigation systems that guide our travels, mathematics lays the foundation for countless innovations that shape our modern world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field of medicine, mathematical models help us understand the complexities of the human body and develop life-saving treatments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finance, mathematical formulas aid in risk assessment and investment strategies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empowers us to tackle global challenges, from climate change modeling to the design of sustainable cities</w:t>
      </w:r>
      <w:r w:rsidR="005904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practical utility underscores its central role in shaping the fabric of our technological civilization</w:t>
      </w:r>
      <w:r w:rsidR="00590475">
        <w:rPr>
          <w:rFonts w:ascii="Times New Roman" w:hAnsi="Times New Roman"/>
          <w:color w:val="000000"/>
          <w:sz w:val="24"/>
        </w:rPr>
        <w:t>.</w:t>
      </w:r>
    </w:p>
    <w:p w:rsidR="0021644C" w:rsidRDefault="00AD2F19">
      <w:r>
        <w:rPr>
          <w:rFonts w:ascii="Times New Roman" w:hAnsi="Times New Roman"/>
          <w:color w:val="000000"/>
          <w:sz w:val="28"/>
        </w:rPr>
        <w:t>Summary</w:t>
      </w:r>
    </w:p>
    <w:p w:rsidR="0021644C" w:rsidRDefault="00AD2F19">
      <w:r>
        <w:rPr>
          <w:rFonts w:ascii="Times New Roman" w:hAnsi="Times New Roman"/>
          <w:color w:val="000000"/>
        </w:rPr>
        <w:t>Mathematics is a captivating subject that unveils the hidden structures and patterns that shape our universe</w:t>
      </w:r>
      <w:r w:rsidR="005904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serves as a tool for unraveling complexity, a language for expressing creativity, and a driving force behind technological progress</w:t>
      </w:r>
      <w:r w:rsidR="005904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mathematics, we gain a deeper appreciation for the beauty and order inherent in nature, unlock the power of creation, and contribute to the advancement of human knowledge and technological innovation</w:t>
      </w:r>
      <w:r w:rsidR="005904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empowers us to decipher the enigmatic dance of patterns, transforming us into discerning observers and active participants in the grand symphony of the cosmos</w:t>
      </w:r>
      <w:r w:rsidR="00590475">
        <w:rPr>
          <w:rFonts w:ascii="Times New Roman" w:hAnsi="Times New Roman"/>
          <w:color w:val="000000"/>
        </w:rPr>
        <w:t>.</w:t>
      </w:r>
    </w:p>
    <w:p w:rsidR="0021644C" w:rsidRDefault="0021644C"/>
    <w:sectPr w:rsidR="002164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9590867">
    <w:abstractNumId w:val="8"/>
  </w:num>
  <w:num w:numId="2" w16cid:durableId="941300051">
    <w:abstractNumId w:val="6"/>
  </w:num>
  <w:num w:numId="3" w16cid:durableId="196282880">
    <w:abstractNumId w:val="5"/>
  </w:num>
  <w:num w:numId="4" w16cid:durableId="1145972042">
    <w:abstractNumId w:val="4"/>
  </w:num>
  <w:num w:numId="5" w16cid:durableId="1222400169">
    <w:abstractNumId w:val="7"/>
  </w:num>
  <w:num w:numId="6" w16cid:durableId="1699235724">
    <w:abstractNumId w:val="3"/>
  </w:num>
  <w:num w:numId="7" w16cid:durableId="983580519">
    <w:abstractNumId w:val="2"/>
  </w:num>
  <w:num w:numId="8" w16cid:durableId="1711415355">
    <w:abstractNumId w:val="1"/>
  </w:num>
  <w:num w:numId="9" w16cid:durableId="141952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44C"/>
    <w:rsid w:val="0029639D"/>
    <w:rsid w:val="00326F90"/>
    <w:rsid w:val="00590475"/>
    <w:rsid w:val="00AA1D8D"/>
    <w:rsid w:val="00AD2F1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