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A50" w:rsidRDefault="007A119C">
      <w:pPr>
        <w:jc w:val="center"/>
      </w:pPr>
      <w:r>
        <w:rPr>
          <w:rFonts w:ascii="Times New Roman" w:hAnsi="Times New Roman"/>
          <w:color w:val="000000"/>
          <w:sz w:val="44"/>
        </w:rPr>
        <w:t>Education: The Bedrock of Progress</w:t>
      </w:r>
    </w:p>
    <w:p w:rsidR="00C50A50" w:rsidRDefault="007A119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Abigail Brant</w:t>
      </w:r>
    </w:p>
    <w:p w:rsidR="00C50A50" w:rsidRDefault="007A119C">
      <w:pPr>
        <w:jc w:val="center"/>
      </w:pPr>
      <w:r>
        <w:rPr>
          <w:rFonts w:ascii="Times New Roman" w:hAnsi="Times New Roman"/>
          <w:color w:val="000000"/>
          <w:sz w:val="32"/>
        </w:rPr>
        <w:t>abigailbrant@educationschool</w:t>
      </w:r>
      <w:r w:rsidR="00DA74E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C50A50" w:rsidRDefault="00C50A50"/>
    <w:p w:rsidR="00C50A50" w:rsidRDefault="007A119C">
      <w:r>
        <w:rPr>
          <w:rFonts w:ascii="Times New Roman" w:hAnsi="Times New Roman"/>
          <w:color w:val="000000"/>
          <w:sz w:val="24"/>
        </w:rPr>
        <w:t>Education, the foundation upon which knowledge is built and wisdom flourishes, has always been a driving force in shaping our world</w:t>
      </w:r>
      <w:r w:rsidR="00DA74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the pursuit of education has propelled humanity forward, opening doors to new discoveries and advancements that have improved our lives immeasurably</w:t>
      </w:r>
      <w:r w:rsidR="00DA74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academies of Greece and Rome to the modern marvels of technology, education has served as the unwavering beacon, guiding us toward a brighter future</w:t>
      </w:r>
      <w:r w:rsidR="00DA74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in today's ever-evolving landscape, the significance of education has only intensified</w:t>
      </w:r>
      <w:r w:rsidR="00DA74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an age characterized by rapid technological advancements, global interconnectedness, and the constant influx of information, the need for a comprehensive and transformative education has become more critical than ever before</w:t>
      </w:r>
      <w:r w:rsidR="00DA74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the guardians of enlightenment, it is our responsibility to equip our students with the tools they need to thrive in the 21st century</w:t>
      </w:r>
      <w:r w:rsidR="00DA74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must provide them with a well-rounded education that not only imparts knowledge and skills but also develops critical thinking, problem-solving abilities, and a deep understanding of the world around them</w:t>
      </w:r>
      <w:r w:rsidR="00DA74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nurturing these essential qualities, we empower them to navigate the complexities of modern life, make informed decisions, and contribute meaningfully to society</w:t>
      </w:r>
      <w:r w:rsidR="00DA74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education stands as a cornerstone of social progress and economic prosperity</w:t>
      </w:r>
      <w:r w:rsidR="00DA74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 educated population possesses the skills and knowledge necessary to drive innovation, foster economic growth, and reduce societal inequalities</w:t>
      </w:r>
      <w:r w:rsidR="00DA74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investing in education, we create opportunities for individuals from all backgrounds to excel, unlocking their full potential and contributing to a thriving and inclusive society</w:t>
      </w:r>
      <w:r w:rsidR="00DA74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essence, education acts as a bridge between aspiration and achievement, enabling individuals to realize their dreams and shape their destinies</w:t>
      </w:r>
      <w:r w:rsidR="00DA74E1">
        <w:rPr>
          <w:rFonts w:ascii="Times New Roman" w:hAnsi="Times New Roman"/>
          <w:color w:val="000000"/>
          <w:sz w:val="24"/>
        </w:rPr>
        <w:t>.</w:t>
      </w:r>
    </w:p>
    <w:p w:rsidR="00C50A50" w:rsidRDefault="007A119C">
      <w:r>
        <w:rPr>
          <w:rFonts w:ascii="Times New Roman" w:hAnsi="Times New Roman"/>
          <w:color w:val="000000"/>
          <w:sz w:val="28"/>
        </w:rPr>
        <w:t>Summary</w:t>
      </w:r>
    </w:p>
    <w:p w:rsidR="00C50A50" w:rsidRDefault="007A119C">
      <w:r>
        <w:rPr>
          <w:rFonts w:ascii="Times New Roman" w:hAnsi="Times New Roman"/>
          <w:color w:val="000000"/>
        </w:rPr>
        <w:t>In an era defined by profound change and immense possibilities, education retains its paramount importance</w:t>
      </w:r>
      <w:r w:rsidR="00DA74E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the harbingers of knowledge and progress, we bear the responsibility to provide our students with a comprehensive and transformative education, one that ignites their intellect, cultivates essential skills, and instils a lifelong love for learning</w:t>
      </w:r>
      <w:r w:rsidR="00DA74E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empowering them with a strong foundation of knowledge, critical thinking abilities, and a deep understanding of the world, we equip them to navigate the complexities of the 21st century and contribute meaningfully to </w:t>
      </w:r>
      <w:r>
        <w:rPr>
          <w:rFonts w:ascii="Times New Roman" w:hAnsi="Times New Roman"/>
          <w:color w:val="000000"/>
        </w:rPr>
        <w:lastRenderedPageBreak/>
        <w:t>society</w:t>
      </w:r>
      <w:r w:rsidR="00DA74E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Education remains the cornerstone of individual and collective progress, fostering social cohesion, economic prosperity, and a more equitable world</w:t>
      </w:r>
      <w:r w:rsidR="00DA74E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investing in education, we invest in the future of our students and our world</w:t>
      </w:r>
      <w:r w:rsidR="00DA74E1">
        <w:rPr>
          <w:rFonts w:ascii="Times New Roman" w:hAnsi="Times New Roman"/>
          <w:color w:val="000000"/>
        </w:rPr>
        <w:t>.</w:t>
      </w:r>
    </w:p>
    <w:p w:rsidR="00C50A50" w:rsidRDefault="00C50A50"/>
    <w:sectPr w:rsidR="00C50A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54533">
    <w:abstractNumId w:val="8"/>
  </w:num>
  <w:num w:numId="2" w16cid:durableId="386730223">
    <w:abstractNumId w:val="6"/>
  </w:num>
  <w:num w:numId="3" w16cid:durableId="1388840827">
    <w:abstractNumId w:val="5"/>
  </w:num>
  <w:num w:numId="4" w16cid:durableId="1548880845">
    <w:abstractNumId w:val="4"/>
  </w:num>
  <w:num w:numId="5" w16cid:durableId="1117528867">
    <w:abstractNumId w:val="7"/>
  </w:num>
  <w:num w:numId="6" w16cid:durableId="831992835">
    <w:abstractNumId w:val="3"/>
  </w:num>
  <w:num w:numId="7" w16cid:durableId="494229381">
    <w:abstractNumId w:val="2"/>
  </w:num>
  <w:num w:numId="8" w16cid:durableId="1511674973">
    <w:abstractNumId w:val="1"/>
  </w:num>
  <w:num w:numId="9" w16cid:durableId="11398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19C"/>
    <w:rsid w:val="00AA1D8D"/>
    <w:rsid w:val="00B47730"/>
    <w:rsid w:val="00C50A50"/>
    <w:rsid w:val="00CB0664"/>
    <w:rsid w:val="00DA74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