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DD2" w:rsidRDefault="006D7684">
      <w:pPr>
        <w:jc w:val="center"/>
      </w:pPr>
      <w:r>
        <w:rPr>
          <w:rFonts w:ascii="Times New Roman" w:hAnsi="Times New Roman"/>
          <w:color w:val="000000"/>
          <w:sz w:val="44"/>
        </w:rPr>
        <w:t>Arts and Expression: Exploring the Human Palette</w:t>
      </w:r>
    </w:p>
    <w:p w:rsidR="003E2DD2" w:rsidRDefault="006D768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Mitchell</w:t>
      </w:r>
    </w:p>
    <w:p w:rsidR="003E2DD2" w:rsidRDefault="006D7684">
      <w:pPr>
        <w:jc w:val="center"/>
      </w:pPr>
      <w:r>
        <w:rPr>
          <w:rFonts w:ascii="Times New Roman" w:hAnsi="Times New Roman"/>
          <w:color w:val="000000"/>
          <w:sz w:val="32"/>
        </w:rPr>
        <w:t>sophiamitchell</w:t>
      </w:r>
      <w:r w:rsidR="008C129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arts@educonnect</w:t>
      </w:r>
      <w:r w:rsidR="008C129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E2DD2" w:rsidRDefault="003E2DD2"/>
    <w:p w:rsidR="003E2DD2" w:rsidRDefault="006D7684">
      <w:r>
        <w:rPr>
          <w:rFonts w:ascii="Times New Roman" w:hAnsi="Times New Roman"/>
          <w:color w:val="000000"/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Arts possess a formidable power to transcend linguistic boundaries, breaking down the walls that separate cultures and bringing hearts closer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dancer's graceful movements, arts have the ability to bypass words and communicate emotions in a universal language understood by all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their aesthetic appeal, arts have a transformative influence on the human psyche, playing a pivotal role in personal development and overall well-being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Engaging with arts in any form, whether as a creator or an audience, provides an avenue for self-expression, emotional release, and introspection</w:t>
      </w:r>
      <w:r w:rsidR="008C12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8C1298">
        <w:rPr>
          <w:rFonts w:ascii="Times New Roman" w:hAnsi="Times New Roman"/>
          <w:color w:val="000000"/>
          <w:sz w:val="24"/>
        </w:rPr>
        <w:t>.</w:t>
      </w:r>
    </w:p>
    <w:p w:rsidR="003E2DD2" w:rsidRDefault="006D7684">
      <w:r>
        <w:rPr>
          <w:rFonts w:ascii="Times New Roman" w:hAnsi="Times New Roman"/>
          <w:color w:val="000000"/>
          <w:sz w:val="28"/>
        </w:rPr>
        <w:t>Summary</w:t>
      </w:r>
    </w:p>
    <w:p w:rsidR="003E2DD2" w:rsidRDefault="006D7684">
      <w:r>
        <w:rPr>
          <w:rFonts w:ascii="Times New Roman" w:hAnsi="Times New Roman"/>
          <w:color w:val="000000"/>
        </w:rPr>
        <w:t>In the realm of arts, we find a mirror to humanity's soul, a kaleidoscope of perspectives, and a profound force for connection and transformation</w:t>
      </w:r>
      <w:r w:rsidR="008C129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diverse mediums of expression, arts transcend boundaries, fostering empathy and unifying people from all walks of life</w:t>
      </w:r>
      <w:r w:rsidR="008C129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depths of introspection to the heights of collective celebration, arts serve as a catalyst for self-discovery, emotional release, and the cultivation of a more profound understanding of ourselves and the world around us</w:t>
      </w:r>
      <w:r w:rsidR="008C1298">
        <w:rPr>
          <w:rFonts w:ascii="Times New Roman" w:hAnsi="Times New Roman"/>
          <w:color w:val="000000"/>
        </w:rPr>
        <w:t>.</w:t>
      </w:r>
    </w:p>
    <w:p w:rsidR="003E2DD2" w:rsidRDefault="003E2DD2"/>
    <w:sectPr w:rsidR="003E2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318669">
    <w:abstractNumId w:val="8"/>
  </w:num>
  <w:num w:numId="2" w16cid:durableId="1046220907">
    <w:abstractNumId w:val="6"/>
  </w:num>
  <w:num w:numId="3" w16cid:durableId="1713383423">
    <w:abstractNumId w:val="5"/>
  </w:num>
  <w:num w:numId="4" w16cid:durableId="563760398">
    <w:abstractNumId w:val="4"/>
  </w:num>
  <w:num w:numId="5" w16cid:durableId="1988394548">
    <w:abstractNumId w:val="7"/>
  </w:num>
  <w:num w:numId="6" w16cid:durableId="1954941383">
    <w:abstractNumId w:val="3"/>
  </w:num>
  <w:num w:numId="7" w16cid:durableId="1999378533">
    <w:abstractNumId w:val="2"/>
  </w:num>
  <w:num w:numId="8" w16cid:durableId="495269587">
    <w:abstractNumId w:val="1"/>
  </w:num>
  <w:num w:numId="9" w16cid:durableId="103897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DD2"/>
    <w:rsid w:val="006D7684"/>
    <w:rsid w:val="008C12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