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E80" w:rsidRDefault="00682E16">
      <w:pPr>
        <w:jc w:val="center"/>
      </w:pPr>
      <w:r>
        <w:rPr>
          <w:rFonts w:ascii="Times New Roman" w:hAnsi="Times New Roman"/>
          <w:color w:val="000000"/>
          <w:sz w:val="44"/>
        </w:rPr>
        <w:t>Mathematics: The Symphony of Numbers</w:t>
      </w:r>
    </w:p>
    <w:p w:rsidR="008D3E80" w:rsidRDefault="00682E1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079E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James T</w:t>
      </w:r>
      <w:r w:rsidR="006079E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Sanders</w:t>
      </w:r>
    </w:p>
    <w:p w:rsidR="008D3E80" w:rsidRDefault="00682E16">
      <w:pPr>
        <w:jc w:val="center"/>
      </w:pPr>
      <w:r>
        <w:rPr>
          <w:rFonts w:ascii="Times New Roman" w:hAnsi="Times New Roman"/>
          <w:color w:val="000000"/>
          <w:sz w:val="32"/>
        </w:rPr>
        <w:t>sanders@highland</w:t>
      </w:r>
      <w:r w:rsidR="006079E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D3E80" w:rsidRDefault="008D3E80"/>
    <w:p w:rsidR="008D3E80" w:rsidRDefault="00682E16">
      <w:r>
        <w:rPr>
          <w:rFonts w:ascii="Times New Roman" w:hAnsi="Times New Roman"/>
          <w:color w:val="000000"/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Immerse yourself in the realm of mathematics, where you'll unravel the mysteries of patterns and discover the interconnectedness of seemingly disparate concepts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elegance and beauty of mathematical formulas mirror the harmony found in nature, waiting to be deciphered by curious minds like yours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 unravels the enigma of motion and change, while algebra reveals the intricate relationships between quantities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Geometry introduces you to the enigmatic world of shapes and their properties, challenging you to perceive the world in new and fascinating ways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practical applications, mathematics offers a unique perspective on the world, training your mind to think critically and creatively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logic, enabling you to analyze complex problems and formulate innovative solutions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impact extends far beyond classrooms and textbooks, influencing fields as varied as computer science, engineering, medicine, and economics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mathematics is not merely about solving equations and memorizing formulas; it's about embarking on an intellectual odyssey, pushing the boundaries of your understanding and expanding your horizons of thinking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Just as a musician composes melodies and harmonies, mathematicians create intricate mathematical structures, unlocking the secrets of the universe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decipher the patterns, explore the enigmas, and unveil the beauty inherent in the abstract realm of numbers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mathematics, you can explore the wonders of the universe, comprehend the intricacies of nature, and unlock the potential of your own mind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lifelong journey of learning, discovery, and personal growth, transforming you into a critical thinker, a </w:t>
      </w:r>
      <w:r>
        <w:rPr>
          <w:rFonts w:ascii="Times New Roman" w:hAnsi="Times New Roman"/>
          <w:color w:val="000000"/>
          <w:sz w:val="24"/>
        </w:rPr>
        <w:lastRenderedPageBreak/>
        <w:t>problem-solver, and a visionary who sees the world through the lens of numbers and patterns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more than just a subject; it's a way of thinking, a language of the universe, and a powerful tool for understanding our world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impact is woven into every aspect of our lives, from the way we communicate to the way we make decisions</w:t>
      </w:r>
      <w:r w:rsidR="006079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6079E6">
        <w:rPr>
          <w:rFonts w:ascii="Times New Roman" w:hAnsi="Times New Roman"/>
          <w:color w:val="000000"/>
          <w:sz w:val="24"/>
        </w:rPr>
        <w:t>.</w:t>
      </w:r>
    </w:p>
    <w:p w:rsidR="008D3E80" w:rsidRDefault="00682E16">
      <w:r>
        <w:rPr>
          <w:rFonts w:ascii="Times New Roman" w:hAnsi="Times New Roman"/>
          <w:color w:val="000000"/>
          <w:sz w:val="28"/>
        </w:rPr>
        <w:t>Summary</w:t>
      </w:r>
    </w:p>
    <w:p w:rsidR="008D3E80" w:rsidRDefault="00682E16">
      <w:r>
        <w:rPr>
          <w:rFonts w:ascii="Times New Roman" w:hAnsi="Times New Roman"/>
          <w:color w:val="000000"/>
        </w:rPr>
        <w:t>In this essay, we explored the captivating world of mathematics, unraveling its mysteries, elegance, and practical applications</w:t>
      </w:r>
      <w:r w:rsidR="006079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its ancient origins to its contemporary influence, we delved into the symphony of numbers, discovering the harmony and patterns that shape our universe</w:t>
      </w:r>
      <w:r w:rsidR="006079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more than a subject; it's a tool for understanding, a language of logic, and a catalyst for innovation</w:t>
      </w:r>
      <w:r w:rsidR="006079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you embark on this mathematical journey, embrace the challenges, revel in the beauty, and unlock the power of numbers to transform your understanding of the world</w:t>
      </w:r>
      <w:r w:rsidR="006079E6">
        <w:rPr>
          <w:rFonts w:ascii="Times New Roman" w:hAnsi="Times New Roman"/>
          <w:color w:val="000000"/>
        </w:rPr>
        <w:t>.</w:t>
      </w:r>
    </w:p>
    <w:p w:rsidR="008D3E80" w:rsidRDefault="008D3E80"/>
    <w:sectPr w:rsidR="008D3E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432180">
    <w:abstractNumId w:val="8"/>
  </w:num>
  <w:num w:numId="2" w16cid:durableId="1294365268">
    <w:abstractNumId w:val="6"/>
  </w:num>
  <w:num w:numId="3" w16cid:durableId="1134712680">
    <w:abstractNumId w:val="5"/>
  </w:num>
  <w:num w:numId="4" w16cid:durableId="838084663">
    <w:abstractNumId w:val="4"/>
  </w:num>
  <w:num w:numId="5" w16cid:durableId="762841683">
    <w:abstractNumId w:val="7"/>
  </w:num>
  <w:num w:numId="6" w16cid:durableId="717121419">
    <w:abstractNumId w:val="3"/>
  </w:num>
  <w:num w:numId="7" w16cid:durableId="813176775">
    <w:abstractNumId w:val="2"/>
  </w:num>
  <w:num w:numId="8" w16cid:durableId="1693413371">
    <w:abstractNumId w:val="1"/>
  </w:num>
  <w:num w:numId="9" w16cid:durableId="160892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9E6"/>
    <w:rsid w:val="00682E16"/>
    <w:rsid w:val="008D3E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