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05F" w:rsidRDefault="00FA6520">
      <w:pPr>
        <w:jc w:val="center"/>
      </w:pPr>
      <w:r>
        <w:rPr>
          <w:rFonts w:ascii="Times New Roman" w:hAnsi="Times New Roman"/>
          <w:color w:val="000000"/>
          <w:sz w:val="44"/>
        </w:rPr>
        <w:t>Delving into the Marvels of Chemistry: A Gateway to Understanding the World Around Us</w:t>
      </w:r>
    </w:p>
    <w:p w:rsidR="00A4105F" w:rsidRDefault="00FA652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Katherine Reynolds</w:t>
      </w:r>
    </w:p>
    <w:p w:rsidR="00A4105F" w:rsidRDefault="00FA6520">
      <w:pPr>
        <w:jc w:val="center"/>
      </w:pPr>
      <w:r>
        <w:rPr>
          <w:rFonts w:ascii="Times New Roman" w:hAnsi="Times New Roman"/>
          <w:color w:val="000000"/>
          <w:sz w:val="32"/>
        </w:rPr>
        <w:t>ReynoldsK@highschool</w:t>
      </w:r>
      <w:r w:rsidR="0036219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4105F" w:rsidRDefault="00A4105F"/>
    <w:p w:rsidR="00A4105F" w:rsidRDefault="00FA6520">
      <w:r>
        <w:rPr>
          <w:rFonts w:ascii="Times New Roman" w:hAnsi="Times New Roman"/>
          <w:color w:val="000000"/>
          <w:sz w:val="24"/>
        </w:rPr>
        <w:t>Chemistry, the study of matter and its transformations, offers a profound understanding of the world around us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eat, chemistry plays a central role in our lives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embark on a captivating journey into the realm of chemistry, exploring its fundamental concepts, unraveling its mysteries, and appreciating its significance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unveils the hidden secrets of matter, revealing its composition, structure, and properties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intricate world of atoms, molecules, and compounds, we discover the building blocks of the universe and gain insights into the forces that bind them together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subatomic particles to the vast expanse of galaxies, chemistry provides a unifying framework for understanding the material world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unravels the enigmatic dance of chemical reactions, where substances transform into new substances, releasing or absorbing energy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reactions are the driving force behind countless natural phenomena, from the burning of fuel to the digestion of food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comprehending the principles governing chemical reactions, we unlock the potential to harness their power for a multitude of applications, ranging from the development of life-saving medicines to the creation of innovative materials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intertwines with other scientific disciplines, forming an intricate web of knowledge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serves as a bridge between physics, biology, and geology, enabling us to understand complex systems and phenomena that span multiple fields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interdisciplinary nature, chemistry contributes to advancements in various domains, including medicine, environmental science, and agriculture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develop new technologies, solve global challenges, and improve the quality of human life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chemistry is more than just accumulating facts and formulas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cultivates critical thinking skills, problem-solving abilities, and analytical reasoning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</w:t>
      </w:r>
      <w:r>
        <w:rPr>
          <w:rFonts w:ascii="Times New Roman" w:hAnsi="Times New Roman"/>
          <w:color w:val="000000"/>
          <w:sz w:val="24"/>
        </w:rPr>
        <w:lastRenderedPageBreak/>
        <w:t>chemistry encourages curiosity, creativity, and a systematic approach to understanding the world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nurtures a sense of wonder and appreciation for the intricate beauty of the natural world</w:t>
      </w:r>
      <w:r w:rsidR="003621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realm of chemistry, we embark on a journey of discovery, unraveling the mysteries of matter and embarking on a lifelong pursuit of knowledge</w:t>
      </w:r>
      <w:r w:rsidR="00362199">
        <w:rPr>
          <w:rFonts w:ascii="Times New Roman" w:hAnsi="Times New Roman"/>
          <w:color w:val="000000"/>
          <w:sz w:val="24"/>
        </w:rPr>
        <w:t>.</w:t>
      </w:r>
    </w:p>
    <w:p w:rsidR="00A4105F" w:rsidRDefault="00FA6520">
      <w:r>
        <w:rPr>
          <w:rFonts w:ascii="Times New Roman" w:hAnsi="Times New Roman"/>
          <w:color w:val="000000"/>
          <w:sz w:val="28"/>
        </w:rPr>
        <w:t>Summary</w:t>
      </w:r>
    </w:p>
    <w:p w:rsidR="00A4105F" w:rsidRDefault="00FA6520">
      <w:r>
        <w:rPr>
          <w:rFonts w:ascii="Times New Roman" w:hAnsi="Times New Roman"/>
          <w:color w:val="000000"/>
        </w:rPr>
        <w:t>In this essay, we have explored the captivating world of chemistry, unveiling its fundamental concepts, unraveling its mysteries, and appreciating its significance</w:t>
      </w:r>
      <w:r w:rsidR="003621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provides a profound understanding of matter and its transformations, revealing the hidden secrets of the universe</w:t>
      </w:r>
      <w:r w:rsidR="003621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empowers us to harness the power of chemical reactions for a multitude of applications, improving human life and addressing global challenges</w:t>
      </w:r>
      <w:r w:rsidR="003621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intertwines with other scientific disciplines, forming an interdisciplinary tapestry of knowledge</w:t>
      </w:r>
      <w:r w:rsidR="003621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cultivates critical thinking, problem-solving, and analytical skills, nurturing curiosity and a lifelong pursuit of knowledge</w:t>
      </w:r>
      <w:r w:rsidR="003621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a gateway to understanding the world around us, unlocking the mysteries of matter and embarking on a journey of discovery</w:t>
      </w:r>
      <w:r w:rsidR="00362199">
        <w:rPr>
          <w:rFonts w:ascii="Times New Roman" w:hAnsi="Times New Roman"/>
          <w:color w:val="000000"/>
        </w:rPr>
        <w:t>.</w:t>
      </w:r>
    </w:p>
    <w:p w:rsidR="00A4105F" w:rsidRDefault="00A4105F"/>
    <w:sectPr w:rsidR="00A41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195846">
    <w:abstractNumId w:val="8"/>
  </w:num>
  <w:num w:numId="2" w16cid:durableId="256063672">
    <w:abstractNumId w:val="6"/>
  </w:num>
  <w:num w:numId="3" w16cid:durableId="321005811">
    <w:abstractNumId w:val="5"/>
  </w:num>
  <w:num w:numId="4" w16cid:durableId="599219631">
    <w:abstractNumId w:val="4"/>
  </w:num>
  <w:num w:numId="5" w16cid:durableId="251011726">
    <w:abstractNumId w:val="7"/>
  </w:num>
  <w:num w:numId="6" w16cid:durableId="209850637">
    <w:abstractNumId w:val="3"/>
  </w:num>
  <w:num w:numId="7" w16cid:durableId="1443308154">
    <w:abstractNumId w:val="2"/>
  </w:num>
  <w:num w:numId="8" w16cid:durableId="1179389391">
    <w:abstractNumId w:val="1"/>
  </w:num>
  <w:num w:numId="9" w16cid:durableId="195948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199"/>
    <w:rsid w:val="00A4105F"/>
    <w:rsid w:val="00AA1D8D"/>
    <w:rsid w:val="00B47730"/>
    <w:rsid w:val="00CB0664"/>
    <w:rsid w:val="00FA65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