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6339" w:rsidRDefault="00A45917">
      <w:pPr>
        <w:jc w:val="center"/>
      </w:pPr>
      <w:r>
        <w:rPr>
          <w:rFonts w:ascii="Times New Roman" w:hAnsi="Times New Roman"/>
          <w:color w:val="000000"/>
          <w:sz w:val="44"/>
        </w:rPr>
        <w:t>Chemistry: A World of Molecules and Reactions</w:t>
      </w:r>
    </w:p>
    <w:p w:rsidR="00C86339" w:rsidRDefault="00A45917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21356C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Kimberly Young</w:t>
      </w:r>
    </w:p>
    <w:p w:rsidR="00C86339" w:rsidRDefault="00A45917">
      <w:pPr>
        <w:jc w:val="center"/>
      </w:pPr>
      <w:r>
        <w:rPr>
          <w:rFonts w:ascii="Times New Roman" w:hAnsi="Times New Roman"/>
          <w:color w:val="000000"/>
          <w:sz w:val="32"/>
        </w:rPr>
        <w:t>kyyoung@highlandschools</w:t>
      </w:r>
      <w:r w:rsidR="0021356C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C86339" w:rsidRDefault="00C86339"/>
    <w:p w:rsidR="00C86339" w:rsidRDefault="00A45917">
      <w:r>
        <w:rPr>
          <w:rFonts w:ascii="Times New Roman" w:hAnsi="Times New Roman"/>
          <w:color w:val="000000"/>
          <w:sz w:val="24"/>
        </w:rPr>
        <w:t>Chemistry, an integral field of science, explores the nature of matter and its interactions</w:t>
      </w:r>
      <w:r w:rsidR="0021356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Delving into this realm unveils the fundamental building blocks of the universe: molecules and atoms</w:t>
      </w:r>
      <w:r w:rsidR="0021356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provides a window into the intricate world of chemical reactions, where substances undergo transformations, resulting in the formation of new substances with distinct properties</w:t>
      </w:r>
      <w:r w:rsidR="0021356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its principles and applications, chemistry plays a pivotal role in understanding various phenomena observed in the natural world</w:t>
      </w:r>
      <w:r w:rsidR="0021356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Unveiling the fundamental principles of chemistry enables us to unravel the secrets of molecular behavior</w:t>
      </w:r>
      <w:r w:rsidR="0021356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periodic table, a cornerstone of chemistry, organizes elements based on their atomic number, unveiling periodic trends that govern their properties and reactivities</w:t>
      </w:r>
      <w:r w:rsidR="0021356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mastering these principles, we unlock the ability to predict and manipulate chemical reactions, paving the way for countless innovations and technological advancements that shape our modern world</w:t>
      </w:r>
      <w:r w:rsidR="0021356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Chemistry's far-reaching impact extends beyond the laboratory walls</w:t>
      </w:r>
      <w:r w:rsidR="0021356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underpins the development of medicines that alleviate human suffering, fuels the engines that power our transportation, and enables the creation of materials that enhance our daily lives</w:t>
      </w:r>
      <w:r w:rsidR="0021356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applications encompass agriculture, energy production, and environmental protection, showcasing the diverse contributions chemistry makes to society</w:t>
      </w:r>
      <w:r w:rsidR="0021356C">
        <w:rPr>
          <w:rFonts w:ascii="Times New Roman" w:hAnsi="Times New Roman"/>
          <w:color w:val="000000"/>
          <w:sz w:val="24"/>
        </w:rPr>
        <w:t>.</w:t>
      </w:r>
    </w:p>
    <w:p w:rsidR="00C86339" w:rsidRDefault="00A45917">
      <w:r>
        <w:rPr>
          <w:rFonts w:ascii="Times New Roman" w:hAnsi="Times New Roman"/>
          <w:color w:val="000000"/>
          <w:sz w:val="28"/>
        </w:rPr>
        <w:t>Summary</w:t>
      </w:r>
    </w:p>
    <w:p w:rsidR="00C86339" w:rsidRDefault="00A45917">
      <w:r>
        <w:rPr>
          <w:rFonts w:ascii="Times New Roman" w:hAnsi="Times New Roman"/>
          <w:color w:val="000000"/>
        </w:rPr>
        <w:t>Venturing into the captivating realm of chemistry, we discover the fundamental principles that govern the nature of matter and its interactions</w:t>
      </w:r>
      <w:r w:rsidR="0021356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unveiling the secrets of molecular behavior and chemical reactions, chemistry enables us to understand various phenomena in the world around us</w:t>
      </w:r>
      <w:r w:rsidR="0021356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applications permeate numerous fields, from medicine and energy production to material science and environmental protection, underscoring its vital role in shaping our world</w:t>
      </w:r>
      <w:r w:rsidR="0021356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continues to inspire and challenge, offering boundless possibilities for exploration and innovation</w:t>
      </w:r>
      <w:r w:rsidR="0021356C">
        <w:rPr>
          <w:rFonts w:ascii="Times New Roman" w:hAnsi="Times New Roman"/>
          <w:color w:val="000000"/>
        </w:rPr>
        <w:t>.</w:t>
      </w:r>
    </w:p>
    <w:p w:rsidR="00C86339" w:rsidRDefault="00C86339"/>
    <w:sectPr w:rsidR="00C863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5290967">
    <w:abstractNumId w:val="8"/>
  </w:num>
  <w:num w:numId="2" w16cid:durableId="344670057">
    <w:abstractNumId w:val="6"/>
  </w:num>
  <w:num w:numId="3" w16cid:durableId="1830632995">
    <w:abstractNumId w:val="5"/>
  </w:num>
  <w:num w:numId="4" w16cid:durableId="83965529">
    <w:abstractNumId w:val="4"/>
  </w:num>
  <w:num w:numId="5" w16cid:durableId="838080726">
    <w:abstractNumId w:val="7"/>
  </w:num>
  <w:num w:numId="6" w16cid:durableId="2059206970">
    <w:abstractNumId w:val="3"/>
  </w:num>
  <w:num w:numId="7" w16cid:durableId="1604459451">
    <w:abstractNumId w:val="2"/>
  </w:num>
  <w:num w:numId="8" w16cid:durableId="121772446">
    <w:abstractNumId w:val="1"/>
  </w:num>
  <w:num w:numId="9" w16cid:durableId="964775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356C"/>
    <w:rsid w:val="0029639D"/>
    <w:rsid w:val="00326F90"/>
    <w:rsid w:val="00A45917"/>
    <w:rsid w:val="00AA1D8D"/>
    <w:rsid w:val="00B47730"/>
    <w:rsid w:val="00C8633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2024-01-15T20:08:00Z</dcterms:modified>
  <cp:category/>
</cp:coreProperties>
</file>