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6B0" w:rsidRDefault="00A146D0">
      <w:pPr>
        <w:jc w:val="center"/>
      </w:pPr>
      <w:r>
        <w:rPr>
          <w:rFonts w:ascii="Times New Roman" w:hAnsi="Times New Roman"/>
          <w:color w:val="000000"/>
          <w:sz w:val="44"/>
        </w:rPr>
        <w:t>The Allure of History: A Journey Through Time</w:t>
      </w:r>
    </w:p>
    <w:p w:rsidR="001466B0" w:rsidRDefault="00A146D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Alex Watson</w:t>
      </w:r>
    </w:p>
    <w:p w:rsidR="001466B0" w:rsidRDefault="00A146D0">
      <w:pPr>
        <w:jc w:val="center"/>
      </w:pPr>
      <w:r>
        <w:rPr>
          <w:rFonts w:ascii="Times New Roman" w:hAnsi="Times New Roman"/>
          <w:color w:val="000000"/>
          <w:sz w:val="32"/>
        </w:rPr>
        <w:t>alex</w:t>
      </w:r>
      <w:r w:rsidR="000C47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watson@eduworld</w:t>
      </w:r>
      <w:r w:rsidR="000C473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466B0" w:rsidRDefault="001466B0"/>
    <w:p w:rsidR="001466B0" w:rsidRDefault="00A146D0">
      <w:r>
        <w:rPr>
          <w:rFonts w:ascii="Times New Roman" w:hAnsi="Times New Roman"/>
          <w:color w:val="000000"/>
          <w:sz w:val="24"/>
        </w:rPr>
        <w:t>History beckons us, like an alluring whisper from times gone by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kaleidoscope of human experiences, triumphs and follies, wisdom and folly, painted on the canvas of centuries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chapter, it holds a mirror to our present, shedding light on our origins, shaping our identities, and guiding us into the future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its vast expanse, history unveils a tapestry woven with countless threads, each representing the lives of individuals who have shaped our world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history teaches us the art of empathy and perspective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journey through the annals of time, we encounter diverse cultures, beliefs, and ways of life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learn to appreciate the richness of human existence, and we begin to understand why people think, feel, and act as they do</w:t>
      </w:r>
      <w:r w:rsidR="000C473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understanding fosters tolerance, compassion, and the realization that we are all part of a shared human story</w:t>
      </w:r>
      <w:r w:rsidR="000C473E">
        <w:rPr>
          <w:rFonts w:ascii="Times New Roman" w:hAnsi="Times New Roman"/>
          <w:color w:val="000000"/>
          <w:sz w:val="24"/>
        </w:rPr>
        <w:t>.</w:t>
      </w:r>
    </w:p>
    <w:p w:rsidR="001466B0" w:rsidRDefault="00A146D0">
      <w:r>
        <w:rPr>
          <w:rFonts w:ascii="Times New Roman" w:hAnsi="Times New Roman"/>
          <w:color w:val="000000"/>
          <w:sz w:val="28"/>
        </w:rPr>
        <w:t>Summary</w:t>
      </w:r>
    </w:p>
    <w:p w:rsidR="001466B0" w:rsidRDefault="00A146D0">
      <w:r>
        <w:rPr>
          <w:rFonts w:ascii="Times New Roman" w:hAnsi="Times New Roman"/>
          <w:color w:val="000000"/>
        </w:rPr>
        <w:t>History is a tapestry of human experiences, unveiling the richness and complexity of our shared past</w:t>
      </w:r>
      <w:r w:rsidR="000C47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illuminates our present, shaping our identities, and guiding us into the future</w:t>
      </w:r>
      <w:r w:rsidR="000C47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its stories of triumphs and follies, wisdom and folly, history teaches us empathy, perspective, and the profound interconnectedness of humanity</w:t>
      </w:r>
      <w:r w:rsidR="000C473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beacon that sheds light on our origins, offering invaluable insights into who we are and how we can navigate the challenges of an ever-changing world</w:t>
      </w:r>
      <w:r w:rsidR="000C473E">
        <w:rPr>
          <w:rFonts w:ascii="Times New Roman" w:hAnsi="Times New Roman"/>
          <w:color w:val="000000"/>
        </w:rPr>
        <w:t>.</w:t>
      </w:r>
    </w:p>
    <w:p w:rsidR="001466B0" w:rsidRDefault="001466B0"/>
    <w:sectPr w:rsidR="001466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098863">
    <w:abstractNumId w:val="8"/>
  </w:num>
  <w:num w:numId="2" w16cid:durableId="444662704">
    <w:abstractNumId w:val="6"/>
  </w:num>
  <w:num w:numId="3" w16cid:durableId="1636643403">
    <w:abstractNumId w:val="5"/>
  </w:num>
  <w:num w:numId="4" w16cid:durableId="1387950212">
    <w:abstractNumId w:val="4"/>
  </w:num>
  <w:num w:numId="5" w16cid:durableId="1220050743">
    <w:abstractNumId w:val="7"/>
  </w:num>
  <w:num w:numId="6" w16cid:durableId="1531995259">
    <w:abstractNumId w:val="3"/>
  </w:num>
  <w:num w:numId="7" w16cid:durableId="1872571818">
    <w:abstractNumId w:val="2"/>
  </w:num>
  <w:num w:numId="8" w16cid:durableId="1330061959">
    <w:abstractNumId w:val="1"/>
  </w:num>
  <w:num w:numId="9" w16cid:durableId="183579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73E"/>
    <w:rsid w:val="001466B0"/>
    <w:rsid w:val="0015074B"/>
    <w:rsid w:val="0029639D"/>
    <w:rsid w:val="00326F90"/>
    <w:rsid w:val="00A146D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2024-01-15T20:09:00Z</dcterms:modified>
  <cp:category/>
</cp:coreProperties>
</file>