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75C" w:rsidRDefault="00412E35">
      <w:pPr>
        <w:jc w:val="center"/>
      </w:pPr>
      <w:r>
        <w:rPr>
          <w:rFonts w:ascii="Times New Roman" w:hAnsi="Times New Roman"/>
          <w:color w:val="000000"/>
          <w:sz w:val="44"/>
        </w:rPr>
        <w:t>The Enchanting World of Biology: Unveiling the Symphony of Life</w:t>
      </w:r>
    </w:p>
    <w:p w:rsidR="0079475C" w:rsidRDefault="00412E3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Isabella Richards</w:t>
      </w:r>
    </w:p>
    <w:p w:rsidR="0079475C" w:rsidRDefault="00412E35">
      <w:pPr>
        <w:jc w:val="center"/>
      </w:pPr>
      <w:r>
        <w:rPr>
          <w:rFonts w:ascii="Times New Roman" w:hAnsi="Times New Roman"/>
          <w:color w:val="000000"/>
          <w:sz w:val="32"/>
        </w:rPr>
        <w:t>richardsisabella@legitmail</w:t>
      </w:r>
      <w:r w:rsidR="002C773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79475C" w:rsidRDefault="0079475C"/>
    <w:p w:rsidR="0079475C" w:rsidRDefault="00412E35">
      <w:r>
        <w:rPr>
          <w:rFonts w:ascii="Times New Roman" w:hAnsi="Times New Roman"/>
          <w:color w:val="000000"/>
          <w:sz w:val="24"/>
        </w:rPr>
        <w:t>Biology, the study of life, embarks on an entrancing journey into the intricate workings of living organisms, their interactions within ecosystems, and the mechanisms that govern their existence</w:t>
      </w:r>
      <w:r w:rsidR="002C773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microorganisms to the colossal marvels of nature, biology unveils a captivating world of diversity, complexity, and unity</w:t>
      </w:r>
      <w:r w:rsidR="002C773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realm where we explore the symphony of life, deciphering the delicate balance between organisms, their environments, and the symphony of life</w:t>
      </w:r>
      <w:r w:rsidR="002C773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unravels the secrets of cells, the fundamental units of life, revealing their remarkable ability to divide, grow, and repair themselves</w:t>
      </w:r>
      <w:r w:rsidR="002C773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the depths of genetics, unravelling the intricate tapestry of DNA, the blueprint of life that holds the key to our inheritance</w:t>
      </w:r>
      <w:r w:rsidR="002C773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examine the intricate world of evolution, tracing the remarkable journey of species as they adapt and diversify over vast stretches of time</w:t>
      </w:r>
      <w:r w:rsidR="002C773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biology, we gain insights into the delicate balance of ecosystems, where organisms interact in a intricate web of relationships, each playing a vital role in maintaining stability and harmony</w:t>
      </w:r>
      <w:r w:rsidR="002C773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about the intricacies of human physiology, exploring the marvels of our bodies, from the intricate workings of cells to the coordination of organ systems</w:t>
      </w:r>
      <w:r w:rsidR="002C773D">
        <w:rPr>
          <w:rFonts w:ascii="Times New Roman" w:hAnsi="Times New Roman"/>
          <w:color w:val="000000"/>
          <w:sz w:val="24"/>
        </w:rPr>
        <w:t>.</w:t>
      </w:r>
    </w:p>
    <w:p w:rsidR="0079475C" w:rsidRDefault="00412E35">
      <w:r>
        <w:rPr>
          <w:rFonts w:ascii="Times New Roman" w:hAnsi="Times New Roman"/>
          <w:color w:val="000000"/>
          <w:sz w:val="28"/>
        </w:rPr>
        <w:t>Summary</w:t>
      </w:r>
    </w:p>
    <w:p w:rsidR="0079475C" w:rsidRDefault="00412E35">
      <w:r>
        <w:rPr>
          <w:rFonts w:ascii="Times New Roman" w:hAnsi="Times New Roman"/>
          <w:color w:val="000000"/>
        </w:rPr>
        <w:t>Biology unveils the captivating world of life, encompassing the study of organisms, their interactions, and the mechanisms that govern their existence</w:t>
      </w:r>
      <w:r w:rsidR="002C773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unravels the secrets of cells, unlocking the mysteries of inheritance and evolution</w:t>
      </w:r>
      <w:r w:rsidR="002C773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provides deep insights into ecosystems and the delicate balance that sustains them</w:t>
      </w:r>
      <w:r w:rsidR="002C773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microscopic wonders to the grand symphony of life, biology ignites our curiosity and deepens our appreciation for the intricate beauty of the natural world</w:t>
      </w:r>
      <w:r w:rsidR="002C773D">
        <w:rPr>
          <w:rFonts w:ascii="Times New Roman" w:hAnsi="Times New Roman"/>
          <w:color w:val="000000"/>
        </w:rPr>
        <w:t>.</w:t>
      </w:r>
    </w:p>
    <w:p w:rsidR="0079475C" w:rsidRDefault="0079475C"/>
    <w:sectPr w:rsidR="007947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9065293">
    <w:abstractNumId w:val="8"/>
  </w:num>
  <w:num w:numId="2" w16cid:durableId="1495757742">
    <w:abstractNumId w:val="6"/>
  </w:num>
  <w:num w:numId="3" w16cid:durableId="1738355819">
    <w:abstractNumId w:val="5"/>
  </w:num>
  <w:num w:numId="4" w16cid:durableId="1077359930">
    <w:abstractNumId w:val="4"/>
  </w:num>
  <w:num w:numId="5" w16cid:durableId="900167392">
    <w:abstractNumId w:val="7"/>
  </w:num>
  <w:num w:numId="6" w16cid:durableId="1483737677">
    <w:abstractNumId w:val="3"/>
  </w:num>
  <w:num w:numId="7" w16cid:durableId="1907184313">
    <w:abstractNumId w:val="2"/>
  </w:num>
  <w:num w:numId="8" w16cid:durableId="1753696626">
    <w:abstractNumId w:val="1"/>
  </w:num>
  <w:num w:numId="9" w16cid:durableId="22880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73D"/>
    <w:rsid w:val="00326F90"/>
    <w:rsid w:val="00412E35"/>
    <w:rsid w:val="007947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