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1C3" w:rsidRDefault="006630A4">
      <w:pPr>
        <w:jc w:val="center"/>
      </w:pPr>
      <w:r>
        <w:rPr>
          <w:rFonts w:ascii="Times New Roman" w:hAnsi="Times New Roman"/>
          <w:color w:val="000000"/>
          <w:sz w:val="44"/>
        </w:rPr>
        <w:t>The Allure of Mathematics: A Journey Through Numbers and Patterns</w:t>
      </w:r>
    </w:p>
    <w:p w:rsidR="002661C3" w:rsidRDefault="006630A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2661C3" w:rsidRDefault="006630A4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DE31D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Carter54@school</w:t>
      </w:r>
      <w:r w:rsidR="00DE31D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661C3" w:rsidRDefault="002661C3"/>
    <w:p w:rsidR="002661C3" w:rsidRDefault="006630A4">
      <w:r>
        <w:rPr>
          <w:rFonts w:ascii="Times New Roman" w:hAnsi="Times New Roman"/>
          <w:color w:val="000000"/>
          <w:sz w:val="24"/>
        </w:rPr>
        <w:t>Within the realm of academia, mathematics reigns supreme as a discipline that captivates and challenges the human intellect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essence lies in the exploration of numbers, patterns, and relationships, unveiling a world of abstract beauty and practical applications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like a symphony composed of numbers, invites us to delve into its enigmatic depths, unraveling the mysteries that govern our universe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language, universal and precise, transcends cultural and geographical boundaries, uniting minds across time and space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serves as a gateway to unlocking the secrets of the cosmos, empowering us to comprehend the intricate workings of the natural world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lens, we decipher the patterns of celestial bodies, unravel the complexities of genetic codes, and unlock the secrets of quantum mechanics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omnipresent, weaving its intricate threads through the very fabric of our existence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presence is felt in the intricate designs of nature, the rhythmic ebb and flow of tides, and the patterns of human behavior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tapestry of mathematics invites us on a journey of self-discovery, fostering critical thinking, problem-solving skills, and a deep appreciation for the elegance and order inherent in the universe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a catalyst for intellectual growth, nurturing creativity, curiosity, and a lifelong thirst for knowledge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rigorous methods train our minds to think critically, evaluate evidence, and communicate ideas effectively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mathematical concepts and challenges, we develop a toolkit of intellectual skills that serve us well in all aspects of life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2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in the World Around Us: The applications of mathematics extend far beyond the classroom, permeating every aspect of our daily lives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influence is felt in the financial markets, in the design of medicines, and in the cutting-edge technologies that drive our 21st-century society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theorems, equations, and geometric constructs exude elegance and symmetry, inspiring awe and wonder in those who behold them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a source of aesthetic pleasure, inviting us to appreciate the harmony and order that underpin the universe</w:t>
      </w:r>
      <w:r w:rsidR="00DE31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beauty is not merely skin-deep; it reflects a deeper truth about the nature of reality and the interconnectedness of all things</w:t>
      </w:r>
      <w:r w:rsidR="00DE31DC">
        <w:rPr>
          <w:rFonts w:ascii="Times New Roman" w:hAnsi="Times New Roman"/>
          <w:color w:val="000000"/>
          <w:sz w:val="24"/>
        </w:rPr>
        <w:t>.</w:t>
      </w:r>
    </w:p>
    <w:p w:rsidR="002661C3" w:rsidRDefault="006630A4">
      <w:r>
        <w:rPr>
          <w:rFonts w:ascii="Times New Roman" w:hAnsi="Times New Roman"/>
          <w:color w:val="000000"/>
          <w:sz w:val="28"/>
        </w:rPr>
        <w:t>Summary</w:t>
      </w:r>
    </w:p>
    <w:p w:rsidR="002661C3" w:rsidRDefault="006630A4">
      <w:r>
        <w:rPr>
          <w:rFonts w:ascii="Times New Roman" w:hAnsi="Times New Roman"/>
          <w:color w:val="000000"/>
        </w:rPr>
        <w:t>Mathematics, a discipline of boundless fascination and profound significance, invites us to embark on a transformative intellectual journey</w:t>
      </w:r>
      <w:r w:rsidR="00DE31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essence lies in the exploration of numbers, patterns, and relationships, unlocking a world of abstract beauty and practical applications</w:t>
      </w:r>
      <w:r w:rsidR="00DE31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empowers us to comprehend the mysteries of the universe, solve complex problems, and make informed decisions</w:t>
      </w:r>
      <w:r w:rsidR="00DE31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a unique mindset characterized by logical reasoning, critical thinking, and problem-solving skills, which serve as valuable tools in all aspects of life</w:t>
      </w:r>
      <w:r w:rsidR="00DE31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extend far beyond the classroom, shaping our modern world in countless ways</w:t>
      </w:r>
      <w:r w:rsidR="00DE31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Mathematics, with its inherent beauty and elegance, is a testament to the power of human reason and our capacity to understand the universe that surrounds us</w:t>
      </w:r>
      <w:r w:rsidR="00DE31DC">
        <w:rPr>
          <w:rFonts w:ascii="Times New Roman" w:hAnsi="Times New Roman"/>
          <w:color w:val="000000"/>
        </w:rPr>
        <w:t>.</w:t>
      </w:r>
    </w:p>
    <w:p w:rsidR="002661C3" w:rsidRDefault="002661C3"/>
    <w:sectPr w:rsidR="002661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618485">
    <w:abstractNumId w:val="8"/>
  </w:num>
  <w:num w:numId="2" w16cid:durableId="615017902">
    <w:abstractNumId w:val="6"/>
  </w:num>
  <w:num w:numId="3" w16cid:durableId="269553222">
    <w:abstractNumId w:val="5"/>
  </w:num>
  <w:num w:numId="4" w16cid:durableId="1511022621">
    <w:abstractNumId w:val="4"/>
  </w:num>
  <w:num w:numId="5" w16cid:durableId="1777675293">
    <w:abstractNumId w:val="7"/>
  </w:num>
  <w:num w:numId="6" w16cid:durableId="1127511309">
    <w:abstractNumId w:val="3"/>
  </w:num>
  <w:num w:numId="7" w16cid:durableId="751437049">
    <w:abstractNumId w:val="2"/>
  </w:num>
  <w:num w:numId="8" w16cid:durableId="1746031439">
    <w:abstractNumId w:val="1"/>
  </w:num>
  <w:num w:numId="9" w16cid:durableId="19589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1C3"/>
    <w:rsid w:val="0029639D"/>
    <w:rsid w:val="00326F90"/>
    <w:rsid w:val="006630A4"/>
    <w:rsid w:val="00AA1D8D"/>
    <w:rsid w:val="00B47730"/>
    <w:rsid w:val="00CB0664"/>
    <w:rsid w:val="00DE31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