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8EB" w:rsidRDefault="00767721">
      <w:pPr>
        <w:jc w:val="center"/>
      </w:pPr>
      <w:r>
        <w:rPr>
          <w:rFonts w:ascii="Times New Roman" w:hAnsi="Times New Roman"/>
          <w:color w:val="000000"/>
          <w:sz w:val="44"/>
        </w:rPr>
        <w:t>The Art of Understanding: Chemistry Unveils the Symphony of Creation</w:t>
      </w:r>
    </w:p>
    <w:p w:rsidR="003C28EB" w:rsidRDefault="0076772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Marie Clair</w:t>
      </w:r>
    </w:p>
    <w:p w:rsidR="003C28EB" w:rsidRDefault="00767721">
      <w:pPr>
        <w:jc w:val="center"/>
      </w:pPr>
      <w:r>
        <w:rPr>
          <w:rFonts w:ascii="Times New Roman" w:hAnsi="Times New Roman"/>
          <w:color w:val="000000"/>
          <w:sz w:val="32"/>
        </w:rPr>
        <w:t>clair</w:t>
      </w:r>
      <w:r w:rsidR="00EA72E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marie12@student</w:t>
      </w:r>
      <w:r w:rsidR="00EA72E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C28EB" w:rsidRDefault="003C28EB"/>
    <w:p w:rsidR="003C28EB" w:rsidRDefault="00767721">
      <w:r>
        <w:rPr>
          <w:rFonts w:ascii="Times New Roman" w:hAnsi="Times New Roman"/>
          <w:color w:val="000000"/>
          <w:sz w:val="24"/>
        </w:rPr>
        <w:t>In the vast tapestry of sciences, Chemistry stands out as the enigmatic conductor of life's symphony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intricate blending of elements, their interactions giving birth to the complexities of the universe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this realm lies the key to understanding the structures of matter, the dynamics of reactions, and the very essence of life itself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enigmatic depths of chemistry, we discover the story of creation, revealing the underlying principles that govern our world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study of matter and its changes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fundamental science that has applications in many fields, such as medicine, engineering, and agriculture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also essential for understanding the environment and the universe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goal of chemistry is to understand the structure and properties of matter and to be able to predict how it will behave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can be used to create new materials, design new drugs, and develop new technologies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also used to study the environment and the universe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In the realm of chemistry, we unravel the secrets of atoms and molecules, revealing the nature of bonds that hold them together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this microscopic universe, we witness the dance of electrons, the harmonious arrangement that dictates the reactivity of elements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through the symphony of creation, where the delicate balance of matter unveils the elegance and complexity of the natural world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 xml:space="preserve">The foundations of chemistry lie in the periodic table, a repository of elements that </w:t>
      </w:r>
      <w:r>
        <w:rPr>
          <w:rFonts w:ascii="Times New Roman" w:hAnsi="Times New Roman"/>
          <w:color w:val="000000"/>
          <w:sz w:val="24"/>
        </w:rPr>
        <w:lastRenderedPageBreak/>
        <w:t>unveils their unique characteristics and personalities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patterns and relationships within this table, we gain insight into the behavior of elements and their predilection for forming bonds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EA72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EA72EB">
        <w:rPr>
          <w:rFonts w:ascii="Times New Roman" w:hAnsi="Times New Roman"/>
          <w:color w:val="000000"/>
          <w:sz w:val="24"/>
        </w:rPr>
        <w:t>.</w:t>
      </w:r>
    </w:p>
    <w:p w:rsidR="003C28EB" w:rsidRDefault="00767721">
      <w:r>
        <w:rPr>
          <w:rFonts w:ascii="Times New Roman" w:hAnsi="Times New Roman"/>
          <w:color w:val="000000"/>
          <w:sz w:val="28"/>
        </w:rPr>
        <w:t>Summary</w:t>
      </w:r>
    </w:p>
    <w:p w:rsidR="003C28EB" w:rsidRDefault="00767721">
      <w:r>
        <w:rPr>
          <w:rFonts w:ascii="Times New Roman" w:hAnsi="Times New Roman"/>
          <w:color w:val="000000"/>
        </w:rPr>
        <w:t>Chemistry captivates us with its elegance, empowering us to understand the symphony of creation</w:t>
      </w:r>
      <w:r w:rsidR="00EA72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elements, molecules, and reactions, we unveil the underlying principles that govern matter and its transformations</w:t>
      </w:r>
      <w:r w:rsidR="00EA72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applications in numerous fields, including medicine, engineering, and agriculture, allowing us to create new materials, design novel drugs, and innovate technologies</w:t>
      </w:r>
      <w:r w:rsidR="00EA72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principles also illuminate our understanding of the environment and the universe</w:t>
      </w:r>
      <w:r w:rsidR="00EA72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tapestry of chemical interactions, we unlock the potential for advancements that shape the future and enrich our comprehension of the natural world</w:t>
      </w:r>
      <w:r w:rsidR="00EA72EB">
        <w:rPr>
          <w:rFonts w:ascii="Times New Roman" w:hAnsi="Times New Roman"/>
          <w:color w:val="000000"/>
        </w:rPr>
        <w:t>.</w:t>
      </w:r>
    </w:p>
    <w:p w:rsidR="003C28EB" w:rsidRDefault="003C28EB"/>
    <w:sectPr w:rsidR="003C2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749721">
    <w:abstractNumId w:val="8"/>
  </w:num>
  <w:num w:numId="2" w16cid:durableId="1113790591">
    <w:abstractNumId w:val="6"/>
  </w:num>
  <w:num w:numId="3" w16cid:durableId="854728305">
    <w:abstractNumId w:val="5"/>
  </w:num>
  <w:num w:numId="4" w16cid:durableId="1307931591">
    <w:abstractNumId w:val="4"/>
  </w:num>
  <w:num w:numId="5" w16cid:durableId="1055394531">
    <w:abstractNumId w:val="7"/>
  </w:num>
  <w:num w:numId="6" w16cid:durableId="452140772">
    <w:abstractNumId w:val="3"/>
  </w:num>
  <w:num w:numId="7" w16cid:durableId="1697121216">
    <w:abstractNumId w:val="2"/>
  </w:num>
  <w:num w:numId="8" w16cid:durableId="1002513650">
    <w:abstractNumId w:val="1"/>
  </w:num>
  <w:num w:numId="9" w16cid:durableId="29171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8EB"/>
    <w:rsid w:val="00767721"/>
    <w:rsid w:val="00AA1D8D"/>
    <w:rsid w:val="00B47730"/>
    <w:rsid w:val="00CB0664"/>
    <w:rsid w:val="00EA7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