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1A4356" w:rsidRDefault="00EA7365">
      <w:pPr>
        <w:jc w:val="center"/>
      </w:pPr>
      <w:r>
        <w:rPr>
          <w:rFonts w:ascii="Times New Roman" w:hAnsi="Times New Roman"/>
          <w:color w:val="000000"/>
          <w:sz w:val="44"/>
        </w:rPr>
        <w:t>Harmony of Art and Science: Unraveling the Interplay</w:t>
      </w:r>
    </w:p>
    <w:p w:rsidR="001A4356" w:rsidRDefault="00EA7365">
      <w:pPr>
        <w:pStyle w:val="NoSpacing"/>
        <w:jc w:val="center"/>
      </w:pPr>
      <w:r>
        <w:rPr>
          <w:rFonts w:ascii="Times New Roman" w:hAnsi="Times New Roman"/>
          <w:color w:val="000000"/>
          <w:sz w:val="36"/>
        </w:rPr>
        <w:t>Prof</w:t>
      </w:r>
      <w:r w:rsidR="009C389D">
        <w:rPr>
          <w:rFonts w:ascii="Times New Roman" w:hAnsi="Times New Roman"/>
          <w:color w:val="000000"/>
          <w:sz w:val="36"/>
        </w:rPr>
        <w:t>.</w:t>
      </w:r>
      <w:r>
        <w:rPr>
          <w:rFonts w:ascii="Times New Roman" w:hAnsi="Times New Roman"/>
          <w:color w:val="000000"/>
          <w:sz w:val="36"/>
        </w:rPr>
        <w:t xml:space="preserve"> John Rutherford</w:t>
      </w:r>
    </w:p>
    <w:p w:rsidR="001A4356" w:rsidRDefault="00EA7365">
      <w:pPr>
        <w:jc w:val="center"/>
      </w:pPr>
      <w:r>
        <w:rPr>
          <w:rFonts w:ascii="Times New Roman" w:hAnsi="Times New Roman"/>
          <w:color w:val="000000"/>
          <w:sz w:val="32"/>
        </w:rPr>
        <w:t>jrutherford@highland</w:t>
      </w:r>
      <w:r w:rsidR="009C389D">
        <w:rPr>
          <w:rFonts w:ascii="Times New Roman" w:hAnsi="Times New Roman"/>
          <w:color w:val="000000"/>
          <w:sz w:val="32"/>
        </w:rPr>
        <w:t>.</w:t>
      </w:r>
      <w:r>
        <w:rPr>
          <w:rFonts w:ascii="Times New Roman" w:hAnsi="Times New Roman"/>
          <w:color w:val="000000"/>
          <w:sz w:val="32"/>
        </w:rPr>
        <w:t>edu</w:t>
      </w:r>
    </w:p>
    <w:p w:rsidR="001A4356" w:rsidRDefault="001A4356"/>
    <w:p w:rsidR="001A4356" w:rsidRDefault="00EA7365">
      <w:r>
        <w:rPr>
          <w:rFonts w:ascii="Times New Roman" w:hAnsi="Times New Roman"/>
          <w:color w:val="000000"/>
          <w:sz w:val="24"/>
        </w:rPr>
        <w:t>In the vast and ever-expanding realm of knowledge, art and science stand as towering pillars, seemingly distinct yet intricately interconnected</w:t>
      </w:r>
      <w:r w:rsidR="009C389D">
        <w:rPr>
          <w:rFonts w:ascii="Times New Roman" w:hAnsi="Times New Roman"/>
          <w:color w:val="000000"/>
          <w:sz w:val="24"/>
        </w:rPr>
        <w:t>.</w:t>
      </w:r>
      <w:r>
        <w:rPr>
          <w:rFonts w:ascii="Times New Roman" w:hAnsi="Times New Roman"/>
          <w:color w:val="000000"/>
          <w:sz w:val="24"/>
        </w:rPr>
        <w:t xml:space="preserve"> Throughout history, these disciplines have engaged in a mesmerizing dance, informing and inspiring each other in ways that continue to captivate the human spirit</w:t>
      </w:r>
      <w:r w:rsidR="009C389D">
        <w:rPr>
          <w:rFonts w:ascii="Times New Roman" w:hAnsi="Times New Roman"/>
          <w:color w:val="000000"/>
          <w:sz w:val="24"/>
        </w:rPr>
        <w:t>.</w:t>
      </w:r>
      <w:r>
        <w:rPr>
          <w:rFonts w:ascii="Times New Roman" w:hAnsi="Times New Roman"/>
          <w:color w:val="000000"/>
          <w:sz w:val="24"/>
        </w:rPr>
        <w:t xml:space="preserve"> From the meticulous observations of Leonardo da Vinci to the profound insights of Albert Einstein, the creative spirit has found fertile ground in the laboratory and the artist's studio alike</w:t>
      </w:r>
      <w:r w:rsidR="009C389D">
        <w:rPr>
          <w:rFonts w:ascii="Times New Roman" w:hAnsi="Times New Roman"/>
          <w:color w:val="000000"/>
          <w:sz w:val="24"/>
        </w:rPr>
        <w:t>.</w:t>
      </w:r>
      <w:r>
        <w:rPr>
          <w:rFonts w:ascii="Times New Roman" w:hAnsi="Times New Roman"/>
          <w:color w:val="000000"/>
          <w:sz w:val="24"/>
        </w:rPr>
        <w:t xml:space="preserve"> In this essay, we embark on a journey to explore the harmonious interplay between art and science, unveiling their shared language, the impact of art on scientific discovery, and the profound influence of science on artistic expression</w:t>
      </w:r>
      <w:r w:rsidR="009C389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First Paragraph:</w:t>
      </w:r>
      <w:r>
        <w:rPr>
          <w:rFonts w:ascii="Times New Roman" w:hAnsi="Times New Roman"/>
          <w:color w:val="000000"/>
          <w:sz w:val="24"/>
        </w:rPr>
        <w:br/>
        <w:t>Art and science share a common ground in their pursuit of understanding and expression</w:t>
      </w:r>
      <w:r w:rsidR="009C389D">
        <w:rPr>
          <w:rFonts w:ascii="Times New Roman" w:hAnsi="Times New Roman"/>
          <w:color w:val="000000"/>
          <w:sz w:val="24"/>
        </w:rPr>
        <w:t>.</w:t>
      </w:r>
      <w:r>
        <w:rPr>
          <w:rFonts w:ascii="Times New Roman" w:hAnsi="Times New Roman"/>
          <w:color w:val="000000"/>
          <w:sz w:val="24"/>
        </w:rPr>
        <w:t xml:space="preserve"> Both domains demand a keen eye for detail, a relentless pursuit of knowledge, and an unwavering dedication to unraveling the mysteries of the world around us</w:t>
      </w:r>
      <w:r w:rsidR="009C389D">
        <w:rPr>
          <w:rFonts w:ascii="Times New Roman" w:hAnsi="Times New Roman"/>
          <w:color w:val="000000"/>
          <w:sz w:val="24"/>
        </w:rPr>
        <w:t>.</w:t>
      </w:r>
      <w:r>
        <w:rPr>
          <w:rFonts w:ascii="Times New Roman" w:hAnsi="Times New Roman"/>
          <w:color w:val="000000"/>
          <w:sz w:val="24"/>
        </w:rPr>
        <w:t xml:space="preserve"> This shared pursuit of knowledge is evident in the rich history of scientific discoveries inspired by artistic observation</w:t>
      </w:r>
      <w:r w:rsidR="009C389D">
        <w:rPr>
          <w:rFonts w:ascii="Times New Roman" w:hAnsi="Times New Roman"/>
          <w:color w:val="000000"/>
          <w:sz w:val="24"/>
        </w:rPr>
        <w:t>.</w:t>
      </w:r>
      <w:r>
        <w:rPr>
          <w:rFonts w:ascii="Times New Roman" w:hAnsi="Times New Roman"/>
          <w:color w:val="000000"/>
          <w:sz w:val="24"/>
        </w:rPr>
        <w:t xml:space="preserve"> From Antoni van Leeuwenhoek's microscopic observations that led to the discovery of microorganisms to Alexander Fleming's serendipitous discovery of penicillin, art and science have repeatedly intertwined, revealing the inseparable nature of their relationship</w:t>
      </w:r>
      <w:r w:rsidR="009C389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Second Paragraph:</w:t>
      </w:r>
      <w:r>
        <w:rPr>
          <w:rFonts w:ascii="Times New Roman" w:hAnsi="Times New Roman"/>
          <w:color w:val="000000"/>
          <w:sz w:val="24"/>
        </w:rPr>
        <w:br/>
        <w:t>The creative spirit, often thought to reside solely within the realm of art, finds its embodiment in the laboratory as well</w:t>
      </w:r>
      <w:r w:rsidR="009C389D">
        <w:rPr>
          <w:rFonts w:ascii="Times New Roman" w:hAnsi="Times New Roman"/>
          <w:color w:val="000000"/>
          <w:sz w:val="24"/>
        </w:rPr>
        <w:t>.</w:t>
      </w:r>
      <w:r>
        <w:rPr>
          <w:rFonts w:ascii="Times New Roman" w:hAnsi="Times New Roman"/>
          <w:color w:val="000000"/>
          <w:sz w:val="24"/>
        </w:rPr>
        <w:t xml:space="preserve"> The elegance and precision of mathematical equations, the intricate choreography of chemical reactions, and the awe-inspiring vastness of the cosmos--all bear witness to the creative power of science</w:t>
      </w:r>
      <w:r w:rsidR="009C389D">
        <w:rPr>
          <w:rFonts w:ascii="Times New Roman" w:hAnsi="Times New Roman"/>
          <w:color w:val="000000"/>
          <w:sz w:val="24"/>
        </w:rPr>
        <w:t>.</w:t>
      </w:r>
      <w:r>
        <w:rPr>
          <w:rFonts w:ascii="Times New Roman" w:hAnsi="Times New Roman"/>
          <w:color w:val="000000"/>
          <w:sz w:val="24"/>
        </w:rPr>
        <w:t xml:space="preserve"> Just as artists use paint, clay, or music to express their emotions and convey stories, scientists employ experiments, data, and theories to unveil the secrets of the universe and communicate their findings to the world</w:t>
      </w:r>
      <w:r w:rsidR="009C389D">
        <w:rPr>
          <w:rFonts w:ascii="Times New Roman" w:hAnsi="Times New Roman"/>
          <w:color w:val="000000"/>
          <w:sz w:val="24"/>
        </w:rPr>
        <w:t>.</w:t>
      </w:r>
      <w:r>
        <w:rPr>
          <w:rFonts w:ascii="Times New Roman" w:hAnsi="Times New Roman"/>
          <w:color w:val="000000"/>
          <w:sz w:val="24"/>
        </w:rPr>
        <w:t xml:space="preserve"> In this way, science becomes an art form in its own right</w:t>
      </w:r>
      <w:r w:rsidR="009C389D">
        <w:rPr>
          <w:rFonts w:ascii="Times New Roman" w:hAnsi="Times New Roman"/>
          <w:color w:val="000000"/>
          <w:sz w:val="24"/>
        </w:rPr>
        <w:t>.</w:t>
      </w:r>
      <w:r>
        <w:rPr>
          <w:rFonts w:ascii="Times New Roman" w:hAnsi="Times New Roman"/>
          <w:color w:val="000000"/>
          <w:sz w:val="24"/>
        </w:rPr>
        <w:br/>
      </w:r>
      <w:r>
        <w:rPr>
          <w:rFonts w:ascii="Times New Roman" w:hAnsi="Times New Roman"/>
          <w:color w:val="000000"/>
          <w:sz w:val="24"/>
        </w:rPr>
        <w:br/>
        <w:t>Third Paragraph:</w:t>
      </w:r>
      <w:r>
        <w:rPr>
          <w:rFonts w:ascii="Times New Roman" w:hAnsi="Times New Roman"/>
          <w:color w:val="000000"/>
          <w:sz w:val="24"/>
        </w:rPr>
        <w:br/>
        <w:t xml:space="preserve">Conversely, science has exerted a profound influence on artistic expression throughout </w:t>
      </w:r>
      <w:r>
        <w:rPr>
          <w:rFonts w:ascii="Times New Roman" w:hAnsi="Times New Roman"/>
          <w:color w:val="000000"/>
          <w:sz w:val="24"/>
        </w:rPr>
        <w:lastRenderedPageBreak/>
        <w:t>history</w:t>
      </w:r>
      <w:r w:rsidR="009C389D">
        <w:rPr>
          <w:rFonts w:ascii="Times New Roman" w:hAnsi="Times New Roman"/>
          <w:color w:val="000000"/>
          <w:sz w:val="24"/>
        </w:rPr>
        <w:t>.</w:t>
      </w:r>
      <w:r>
        <w:rPr>
          <w:rFonts w:ascii="Times New Roman" w:hAnsi="Times New Roman"/>
          <w:color w:val="000000"/>
          <w:sz w:val="24"/>
        </w:rPr>
        <w:t xml:space="preserve"> The advent of new scientific discoveries has opened up new avenues for artistic exploration</w:t>
      </w:r>
      <w:r w:rsidR="009C389D">
        <w:rPr>
          <w:rFonts w:ascii="Times New Roman" w:hAnsi="Times New Roman"/>
          <w:color w:val="000000"/>
          <w:sz w:val="24"/>
        </w:rPr>
        <w:t>.</w:t>
      </w:r>
      <w:r>
        <w:rPr>
          <w:rFonts w:ascii="Times New Roman" w:hAnsi="Times New Roman"/>
          <w:color w:val="000000"/>
          <w:sz w:val="24"/>
        </w:rPr>
        <w:t xml:space="preserve"> From the vibrant hues of Impressionism inspired by the study of light to the surrealist landscapes influenced by quantum physics, science has provided artists with fresh perspectives and novel ways of interpreting the world around them</w:t>
      </w:r>
      <w:r w:rsidR="009C389D">
        <w:rPr>
          <w:rFonts w:ascii="Times New Roman" w:hAnsi="Times New Roman"/>
          <w:color w:val="000000"/>
          <w:sz w:val="24"/>
        </w:rPr>
        <w:t>.</w:t>
      </w:r>
      <w:r>
        <w:rPr>
          <w:rFonts w:ascii="Times New Roman" w:hAnsi="Times New Roman"/>
          <w:color w:val="000000"/>
          <w:sz w:val="24"/>
        </w:rPr>
        <w:t xml:space="preserve"> Beyond serving as a source of inspiration, science has also shaped the very tools and materials used by artists</w:t>
      </w:r>
      <w:r w:rsidR="009C389D">
        <w:rPr>
          <w:rFonts w:ascii="Times New Roman" w:hAnsi="Times New Roman"/>
          <w:color w:val="000000"/>
          <w:sz w:val="24"/>
        </w:rPr>
        <w:t>.</w:t>
      </w:r>
      <w:r>
        <w:rPr>
          <w:rFonts w:ascii="Times New Roman" w:hAnsi="Times New Roman"/>
          <w:color w:val="000000"/>
          <w:sz w:val="24"/>
        </w:rPr>
        <w:t xml:space="preserve"> The development of new pigments, paints, and sculpting techniques has expanded the artist's palette and enabled them to push the boundaries of artistic expression</w:t>
      </w:r>
      <w:r w:rsidR="009C389D">
        <w:rPr>
          <w:rFonts w:ascii="Times New Roman" w:hAnsi="Times New Roman"/>
          <w:color w:val="000000"/>
          <w:sz w:val="24"/>
        </w:rPr>
        <w:t>.</w:t>
      </w:r>
    </w:p>
    <w:p w:rsidR="001A4356" w:rsidRDefault="00EA7365">
      <w:r>
        <w:rPr>
          <w:rFonts w:ascii="Times New Roman" w:hAnsi="Times New Roman"/>
          <w:color w:val="000000"/>
          <w:sz w:val="28"/>
        </w:rPr>
        <w:t>Summary</w:t>
      </w:r>
    </w:p>
    <w:p w:rsidR="001A4356" w:rsidRDefault="00EA7365">
      <w:r>
        <w:rPr>
          <w:rFonts w:ascii="Times New Roman" w:hAnsi="Times New Roman"/>
          <w:color w:val="000000"/>
        </w:rPr>
        <w:t>In conclusion, the relationship between art and science is a captivating interplay of inspiration and influence</w:t>
      </w:r>
      <w:r w:rsidR="009C389D">
        <w:rPr>
          <w:rFonts w:ascii="Times New Roman" w:hAnsi="Times New Roman"/>
          <w:color w:val="000000"/>
        </w:rPr>
        <w:t>.</w:t>
      </w:r>
      <w:r>
        <w:rPr>
          <w:rFonts w:ascii="Times New Roman" w:hAnsi="Times New Roman"/>
          <w:color w:val="000000"/>
        </w:rPr>
        <w:t xml:space="preserve"> These disciplines, though distinct in their methods and manifestations, are united by a shared pursuit of knowledge, creativity, and expression</w:t>
      </w:r>
      <w:r w:rsidR="009C389D">
        <w:rPr>
          <w:rFonts w:ascii="Times New Roman" w:hAnsi="Times New Roman"/>
          <w:color w:val="000000"/>
        </w:rPr>
        <w:t>.</w:t>
      </w:r>
      <w:r>
        <w:rPr>
          <w:rFonts w:ascii="Times New Roman" w:hAnsi="Times New Roman"/>
          <w:color w:val="000000"/>
        </w:rPr>
        <w:t xml:space="preserve"> Science enriches art with new perspectives, tools, and inspiration, while art, in turn, invigorates science with its own unique ways of seeing and interpreting the world</w:t>
      </w:r>
      <w:r w:rsidR="009C389D">
        <w:rPr>
          <w:rFonts w:ascii="Times New Roman" w:hAnsi="Times New Roman"/>
          <w:color w:val="000000"/>
        </w:rPr>
        <w:t>.</w:t>
      </w:r>
      <w:r>
        <w:rPr>
          <w:rFonts w:ascii="Times New Roman" w:hAnsi="Times New Roman"/>
          <w:color w:val="000000"/>
        </w:rPr>
        <w:t xml:space="preserve"> In this harmonious dance, art and science elevate each other, leading to profound discoveries and awe-inspiring works of art that continue to enrich the human experience</w:t>
      </w:r>
      <w:r w:rsidR="009C389D">
        <w:rPr>
          <w:rFonts w:ascii="Times New Roman" w:hAnsi="Times New Roman"/>
          <w:color w:val="000000"/>
        </w:rPr>
        <w:t>.</w:t>
      </w:r>
    </w:p>
    <w:p w:rsidR="001A4356" w:rsidRDefault="001A4356"/>
    <w:sectPr w:rsidR="001A4356"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415397841">
    <w:abstractNumId w:val="8"/>
  </w:num>
  <w:num w:numId="2" w16cid:durableId="1350520317">
    <w:abstractNumId w:val="6"/>
  </w:num>
  <w:num w:numId="3" w16cid:durableId="1329406426">
    <w:abstractNumId w:val="5"/>
  </w:num>
  <w:num w:numId="4" w16cid:durableId="1514107197">
    <w:abstractNumId w:val="4"/>
  </w:num>
  <w:num w:numId="5" w16cid:durableId="1617785839">
    <w:abstractNumId w:val="7"/>
  </w:num>
  <w:num w:numId="6" w16cid:durableId="26687173">
    <w:abstractNumId w:val="3"/>
  </w:num>
  <w:num w:numId="7" w16cid:durableId="864295463">
    <w:abstractNumId w:val="2"/>
  </w:num>
  <w:num w:numId="8" w16cid:durableId="1921676925">
    <w:abstractNumId w:val="1"/>
  </w:num>
  <w:num w:numId="9" w16cid:durableId="142896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A4356"/>
    <w:rsid w:val="0029639D"/>
    <w:rsid w:val="00326F90"/>
    <w:rsid w:val="009C389D"/>
    <w:rsid w:val="00AA1D8D"/>
    <w:rsid w:val="00B47730"/>
    <w:rsid w:val="00CB0664"/>
    <w:rsid w:val="00EA7365"/>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25D0EAE3-AB1A-437B-B831-7126560CC8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514</Words>
  <Characters>2931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3439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2024-01-15T20:19:00Z</dcterms:modified>
  <cp:category/>
</cp:coreProperties>
</file>