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4816" w:rsidRDefault="00BA3596">
      <w:pPr>
        <w:jc w:val="center"/>
      </w:pPr>
      <w:r>
        <w:rPr>
          <w:rFonts w:ascii="Times New Roman" w:hAnsi="Times New Roman"/>
          <w:color w:val="000000"/>
          <w:sz w:val="44"/>
        </w:rPr>
        <w:t>Chemistry and the Symphony of Life</w:t>
      </w:r>
    </w:p>
    <w:p w:rsidR="00984816" w:rsidRDefault="00BA359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062707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Geraldine Williams</w:t>
      </w:r>
    </w:p>
    <w:p w:rsidR="00984816" w:rsidRDefault="00BA3596">
      <w:pPr>
        <w:jc w:val="center"/>
      </w:pPr>
      <w:r>
        <w:rPr>
          <w:rFonts w:ascii="Times New Roman" w:hAnsi="Times New Roman"/>
          <w:color w:val="000000"/>
          <w:sz w:val="32"/>
        </w:rPr>
        <w:t>geraldine</w:t>
      </w:r>
      <w:r w:rsidR="0006270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williams@loyalschool</w:t>
      </w:r>
      <w:r w:rsidR="0006270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984816" w:rsidRDefault="00984816"/>
    <w:p w:rsidR="00984816" w:rsidRDefault="00BA3596">
      <w:r>
        <w:rPr>
          <w:rFonts w:ascii="Times New Roman" w:hAnsi="Times New Roman"/>
          <w:color w:val="000000"/>
          <w:sz w:val="24"/>
        </w:rPr>
        <w:t>Chemistry, the study of matter and its interactions, holds the key to unlocking the intricate secrets of life</w:t>
      </w:r>
      <w:r w:rsidR="000627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its vast array of elements and compounds, chemistry forms the very foundation of our natural world, orchestrating the delicate balance that sustains all living organisms</w:t>
      </w:r>
      <w:r w:rsidR="000627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building blocks of life to the complex processes that govern our bodies, chemistry weaves a symphony of intricate reactions that are essential for our existence</w:t>
      </w:r>
      <w:r w:rsidR="000627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into the world of chemistry, we embark on a journey of discovery, exploring the properties and behaviors of substances, their interactions, and their role in shaping our lives</w:t>
      </w:r>
      <w:r w:rsidR="000627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uncover the mysteries behind the transformation of matter, from the combustion of fuels to the formation of new materials, unraveling the intricate dance of electrons, atoms, and molecules</w:t>
      </w:r>
      <w:r w:rsidR="000627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allows us to understand the composition of the substances that surround us, from the air we breathe to the food we eat, opening up a world of possibilities for innovation and progress</w:t>
      </w:r>
      <w:r w:rsidR="000627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Through chemistry, we gain insight into the intricate mechanisms that drive our bodies, from the intricate workings of our cells to the complex interactions of hormones and neurotransmitters</w:t>
      </w:r>
      <w:r w:rsidR="000627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discover the secrets behind the remarkable transformations that occur within us, from the synthesis of proteins to the intricate process of metabolism</w:t>
      </w:r>
      <w:r w:rsidR="000627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helps us navigate the challenges of illness, offering solutions through the development of medicines and treatments that target specific ailments, alleviating human suffering and enhancing our collective well-being</w:t>
      </w:r>
      <w:r w:rsidR="00062707">
        <w:rPr>
          <w:rFonts w:ascii="Times New Roman" w:hAnsi="Times New Roman"/>
          <w:color w:val="000000"/>
          <w:sz w:val="24"/>
        </w:rPr>
        <w:t>.</w:t>
      </w:r>
    </w:p>
    <w:p w:rsidR="00984816" w:rsidRDefault="00BA3596">
      <w:r>
        <w:rPr>
          <w:rFonts w:ascii="Times New Roman" w:hAnsi="Times New Roman"/>
          <w:color w:val="000000"/>
          <w:sz w:val="28"/>
        </w:rPr>
        <w:t>Summary</w:t>
      </w:r>
    </w:p>
    <w:p w:rsidR="00984816" w:rsidRDefault="00BA3596">
      <w:r>
        <w:rPr>
          <w:rFonts w:ascii="Times New Roman" w:hAnsi="Times New Roman"/>
          <w:color w:val="000000"/>
        </w:rPr>
        <w:t>In this essay, we explored the captivating realm of chemistry, revealing its crucial role in shaping our lives and our understanding of the natural world</w:t>
      </w:r>
      <w:r w:rsidR="0006270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fundamental building blocks of matter to the complex symphony of reactions that orchestrate life, chemistry stands as a testament to the boundless wonders of the universe</w:t>
      </w:r>
      <w:r w:rsidR="0006270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uncover the intricacies of this subject, we unlock new possibilities for innovation, progress, and the betterment of humanity, ensuring a future brimming with transformative discoveries and endless possibilities</w:t>
      </w:r>
      <w:r w:rsidR="00062707">
        <w:rPr>
          <w:rFonts w:ascii="Times New Roman" w:hAnsi="Times New Roman"/>
          <w:color w:val="000000"/>
        </w:rPr>
        <w:t>.</w:t>
      </w:r>
    </w:p>
    <w:p w:rsidR="00984816" w:rsidRDefault="00984816"/>
    <w:sectPr w:rsidR="009848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895223">
    <w:abstractNumId w:val="8"/>
  </w:num>
  <w:num w:numId="2" w16cid:durableId="250165737">
    <w:abstractNumId w:val="6"/>
  </w:num>
  <w:num w:numId="3" w16cid:durableId="1774667257">
    <w:abstractNumId w:val="5"/>
  </w:num>
  <w:num w:numId="4" w16cid:durableId="1789664380">
    <w:abstractNumId w:val="4"/>
  </w:num>
  <w:num w:numId="5" w16cid:durableId="1156413102">
    <w:abstractNumId w:val="7"/>
  </w:num>
  <w:num w:numId="6" w16cid:durableId="225070839">
    <w:abstractNumId w:val="3"/>
  </w:num>
  <w:num w:numId="7" w16cid:durableId="1533225154">
    <w:abstractNumId w:val="2"/>
  </w:num>
  <w:num w:numId="8" w16cid:durableId="542985046">
    <w:abstractNumId w:val="1"/>
  </w:num>
  <w:num w:numId="9" w16cid:durableId="127798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707"/>
    <w:rsid w:val="0015074B"/>
    <w:rsid w:val="0029639D"/>
    <w:rsid w:val="00326F90"/>
    <w:rsid w:val="00984816"/>
    <w:rsid w:val="00AA1D8D"/>
    <w:rsid w:val="00B47730"/>
    <w:rsid w:val="00BA359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2024-01-15T20:24:00Z</dcterms:modified>
  <cp:category/>
</cp:coreProperties>
</file>