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221" w:rsidRDefault="00556806">
      <w:pPr>
        <w:jc w:val="center"/>
      </w:pPr>
      <w:r>
        <w:rPr>
          <w:rFonts w:ascii="Times New Roman" w:hAnsi="Times New Roman"/>
          <w:color w:val="000000"/>
          <w:sz w:val="44"/>
        </w:rPr>
        <w:t>Embracing Cultural Diversity: A Bridge to Harmony and Understanding</w:t>
      </w:r>
    </w:p>
    <w:p w:rsidR="00695221" w:rsidRDefault="0055680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Hannah Walker</w:t>
      </w:r>
    </w:p>
    <w:p w:rsidR="00695221" w:rsidRDefault="00556806">
      <w:pPr>
        <w:jc w:val="center"/>
      </w:pPr>
      <w:r>
        <w:rPr>
          <w:rFonts w:ascii="Times New Roman" w:hAnsi="Times New Roman"/>
          <w:color w:val="000000"/>
          <w:sz w:val="32"/>
        </w:rPr>
        <w:t>hannahwalker300@school</w:t>
      </w:r>
      <w:r w:rsidR="00187D07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net</w:t>
      </w:r>
    </w:p>
    <w:p w:rsidR="00695221" w:rsidRDefault="00695221"/>
    <w:p w:rsidR="00695221" w:rsidRDefault="00556806">
      <w:r>
        <w:rPr>
          <w:rFonts w:ascii="Times New Roman" w:hAnsi="Times New Roman"/>
          <w:color w:val="000000"/>
          <w:sz w:val="24"/>
        </w:rPr>
        <w:t>In an increasingly interconnected world, understanding and appreciating cultural diversity is imperative for harmonious coexistence and global citizenship</w:t>
      </w:r>
      <w:r w:rsidR="00187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Cultural diversity encompasses the rich tapestry of traditions, languages, beliefs, values, customs, and arts that weave together the fabric of human society</w:t>
      </w:r>
      <w:r w:rsidR="00187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symphony of experiences, perspectives, and expressions that contribute to the beauty and complexity of our world</w:t>
      </w:r>
      <w:r w:rsidR="00187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study cultivates empathy, tolerance, and respect for differences, fostering inclusive communities and breaking down barriers</w:t>
      </w:r>
      <w:r w:rsidR="00187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cultural exploration, individuals discover the beauty of embracing diverse identities, promoting unity, and bridging gaps between people</w:t>
      </w:r>
      <w:r w:rsidR="00187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Like a puzzle's intricate pieces, cultural diversity adds unique elements to the collective whole, creating a mosaic of humanity</w:t>
      </w:r>
      <w:r w:rsidR="00187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enriches our lives, expanding our horizons and fostering a sense of wonder and appreciation</w:t>
      </w:r>
      <w:r w:rsidR="00187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cultural exchange, we learn about different ways of life, breaking down stereotypes and prejudices, replacing them with understanding and acceptance</w:t>
      </w:r>
      <w:r w:rsidR="00187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Embracing diversity is not just a moral imperative but a vital tool for navigating an interconnected world, promoting collaboration, innovation, and progress</w:t>
      </w:r>
      <w:r w:rsidR="00187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Our cultural heritage shapes our identity and worldview, influencing our thoughts, actions, and interactions with others</w:t>
      </w:r>
      <w:r w:rsidR="00187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serves as a compass guiding us through life's complexities, providing a sense of belonging and continuity</w:t>
      </w:r>
      <w:r w:rsidR="00187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Cultural diversity becomes a bridge connecting people, fostering mutual learning, dialogue, and cooperation</w:t>
      </w:r>
      <w:r w:rsidR="00187D07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When individuals recognize their connection to a global community, their actions and decisions are guided by empathy, accountability, and a shared responsibility for fostering peace, understanding, and harmony</w:t>
      </w:r>
      <w:r w:rsidR="00187D07">
        <w:rPr>
          <w:rFonts w:ascii="Times New Roman" w:hAnsi="Times New Roman"/>
          <w:color w:val="000000"/>
          <w:sz w:val="24"/>
        </w:rPr>
        <w:t>.</w:t>
      </w:r>
    </w:p>
    <w:p w:rsidR="00695221" w:rsidRDefault="00556806">
      <w:r>
        <w:rPr>
          <w:rFonts w:ascii="Times New Roman" w:hAnsi="Times New Roman"/>
          <w:color w:val="000000"/>
          <w:sz w:val="28"/>
        </w:rPr>
        <w:t>Summary</w:t>
      </w:r>
    </w:p>
    <w:p w:rsidR="00695221" w:rsidRDefault="00556806">
      <w:r>
        <w:rPr>
          <w:rFonts w:ascii="Times New Roman" w:hAnsi="Times New Roman"/>
          <w:color w:val="000000"/>
        </w:rPr>
        <w:t>In conclusion, embracing cultural diversity is a fundamental aspect of creating inclusive and harmonious communities, both locally and globally</w:t>
      </w:r>
      <w:r w:rsidR="00187D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By recognizing the importance of understanding and respecting different cultures, individuals break down barriers, foster mutual respect, and promote unity among diverse groups</w:t>
      </w:r>
      <w:r w:rsidR="00187D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cultural exploration, education, and </w:t>
      </w:r>
      <w:r>
        <w:rPr>
          <w:rFonts w:ascii="Times New Roman" w:hAnsi="Times New Roman"/>
          <w:color w:val="000000"/>
        </w:rPr>
        <w:lastRenderedPageBreak/>
        <w:t>dialogue, people can appreciate the beauty of diversity, build bridges of empathy and understanding, and contribute to a world where differences are celebrated and common ground is discovered</w:t>
      </w:r>
      <w:r w:rsidR="00187D07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cultural diversity is not just a choice, but a necessity for creating a peaceful and prosperous future for all</w:t>
      </w:r>
      <w:r w:rsidR="00187D07">
        <w:rPr>
          <w:rFonts w:ascii="Times New Roman" w:hAnsi="Times New Roman"/>
          <w:color w:val="000000"/>
        </w:rPr>
        <w:t>.</w:t>
      </w:r>
    </w:p>
    <w:p w:rsidR="00695221" w:rsidRDefault="00695221"/>
    <w:sectPr w:rsidR="006952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9621798">
    <w:abstractNumId w:val="8"/>
  </w:num>
  <w:num w:numId="2" w16cid:durableId="2023167699">
    <w:abstractNumId w:val="6"/>
  </w:num>
  <w:num w:numId="3" w16cid:durableId="803548126">
    <w:abstractNumId w:val="5"/>
  </w:num>
  <w:num w:numId="4" w16cid:durableId="530728718">
    <w:abstractNumId w:val="4"/>
  </w:num>
  <w:num w:numId="5" w16cid:durableId="40525119">
    <w:abstractNumId w:val="7"/>
  </w:num>
  <w:num w:numId="6" w16cid:durableId="396174144">
    <w:abstractNumId w:val="3"/>
  </w:num>
  <w:num w:numId="7" w16cid:durableId="2114594805">
    <w:abstractNumId w:val="2"/>
  </w:num>
  <w:num w:numId="8" w16cid:durableId="1224558561">
    <w:abstractNumId w:val="1"/>
  </w:num>
  <w:num w:numId="9" w16cid:durableId="91050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7D07"/>
    <w:rsid w:val="0029639D"/>
    <w:rsid w:val="00326F90"/>
    <w:rsid w:val="00556806"/>
    <w:rsid w:val="0069522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