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47D" w:rsidRDefault="00150B6E">
      <w:pPr>
        <w:jc w:val="center"/>
      </w:pPr>
      <w:r>
        <w:rPr>
          <w:rFonts w:ascii="Times New Roman" w:hAnsi="Times New Roman"/>
          <w:color w:val="000000"/>
          <w:sz w:val="44"/>
        </w:rPr>
        <w:t>Unraveling the Enigmatic Symphony of Biology: Unveiling Life's Symphony</w:t>
      </w:r>
    </w:p>
    <w:p w:rsidR="00B2247D" w:rsidRDefault="00150B6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Jacques Bernard</w:t>
      </w:r>
    </w:p>
    <w:p w:rsidR="00B2247D" w:rsidRDefault="00150B6E">
      <w:pPr>
        <w:jc w:val="center"/>
      </w:pPr>
      <w:r>
        <w:rPr>
          <w:rFonts w:ascii="Times New Roman" w:hAnsi="Times New Roman"/>
          <w:color w:val="000000"/>
          <w:sz w:val="32"/>
        </w:rPr>
        <w:t>jbernard86@gmail</w:t>
      </w:r>
      <w:r w:rsidR="002C397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2247D" w:rsidRDefault="00B2247D"/>
    <w:p w:rsidR="00B2247D" w:rsidRDefault="00150B6E">
      <w:r>
        <w:rPr>
          <w:rFonts w:ascii="Times New Roman" w:hAnsi="Times New Roman"/>
          <w:color w:val="000000"/>
          <w:sz w:val="24"/>
        </w:rPr>
        <w:t>In the realm of science, biology stands as an intricate enigma, a tapestry of interconnected phenomena that orchestrates the symphony of life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microbe to the colossal whale, the study of biology unveils the secrets of existence and unravels the enigmatic dance of living organisms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the scientific study of life, captivates us with its exquisite complexity and profound beauty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 its vast scope and impactful discoveries, biology has played a transformative role in shaping our understanding of the world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revolutionized medicine, leading to groundbreaking treatments and therapies that have improved countless lives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fueled agricultural advancements, increasing crop yields and ensuring food security for a growing population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genetics, the blueprint of life, and explore the remarkable diversity of species, each with unique adaptations and evolutionary histories</w:t>
      </w:r>
      <w:r w:rsidR="002C39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delicate balance of ecosystems, the interdependence of organisms, and the profound impact of human activities on the natural world</w:t>
      </w:r>
      <w:r w:rsidR="002C3979">
        <w:rPr>
          <w:rFonts w:ascii="Times New Roman" w:hAnsi="Times New Roman"/>
          <w:color w:val="000000"/>
          <w:sz w:val="24"/>
        </w:rPr>
        <w:t>.</w:t>
      </w:r>
    </w:p>
    <w:p w:rsidR="00B2247D" w:rsidRDefault="00150B6E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B2247D" w:rsidRDefault="00150B6E">
      <w:r>
        <w:rPr>
          <w:rFonts w:ascii="Times New Roman" w:hAnsi="Times New Roman"/>
          <w:color w:val="000000"/>
        </w:rPr>
        <w:t>Biology, the study of life, delves into the intricacies and wonders of living organisms</w:t>
      </w:r>
      <w:r w:rsidR="002C397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tiniest microbe to the vast ecosystems, biology unravels the mechanisms underlying life's processes and explores the interconnectedness of all living things</w:t>
      </w:r>
      <w:r w:rsidR="002C397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field encompasses a diverse array of subdisciplines, each contributing to our understanding of the natural world</w:t>
      </w:r>
      <w:r w:rsidR="002C397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2C3979">
        <w:rPr>
          <w:rFonts w:ascii="Times New Roman" w:hAnsi="Times New Roman"/>
          <w:color w:val="000000"/>
        </w:rPr>
        <w:t>.</w:t>
      </w:r>
    </w:p>
    <w:p w:rsidR="00B2247D" w:rsidRDefault="00B2247D"/>
    <w:sectPr w:rsidR="00B224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087438">
    <w:abstractNumId w:val="8"/>
  </w:num>
  <w:num w:numId="2" w16cid:durableId="736442978">
    <w:abstractNumId w:val="6"/>
  </w:num>
  <w:num w:numId="3" w16cid:durableId="1175267380">
    <w:abstractNumId w:val="5"/>
  </w:num>
  <w:num w:numId="4" w16cid:durableId="1989437083">
    <w:abstractNumId w:val="4"/>
  </w:num>
  <w:num w:numId="5" w16cid:durableId="1553619146">
    <w:abstractNumId w:val="7"/>
  </w:num>
  <w:num w:numId="6" w16cid:durableId="1656717090">
    <w:abstractNumId w:val="3"/>
  </w:num>
  <w:num w:numId="7" w16cid:durableId="883834330">
    <w:abstractNumId w:val="2"/>
  </w:num>
  <w:num w:numId="8" w16cid:durableId="1466503109">
    <w:abstractNumId w:val="1"/>
  </w:num>
  <w:num w:numId="9" w16cid:durableId="96523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B6E"/>
    <w:rsid w:val="0029639D"/>
    <w:rsid w:val="002C3979"/>
    <w:rsid w:val="00326F90"/>
    <w:rsid w:val="00AA1D8D"/>
    <w:rsid w:val="00B2247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