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269" w:rsidRDefault="002F5275">
      <w:pPr>
        <w:jc w:val="center"/>
      </w:pPr>
      <w:r>
        <w:rPr>
          <w:sz w:val="44"/>
        </w:rPr>
        <w:t>History: The Tapestry of Time</w:t>
      </w:r>
    </w:p>
    <w:p w:rsidR="00AE5269" w:rsidRDefault="002F5275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8642DD">
        <w:rPr>
          <w:sz w:val="32"/>
        </w:rPr>
        <w:t>.</w:t>
      </w:r>
      <w:r>
        <w:rPr>
          <w:sz w:val="32"/>
        </w:rPr>
        <w:t>net</w:t>
      </w:r>
    </w:p>
    <w:p w:rsidR="00AE5269" w:rsidRDefault="002F5275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8642DD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8642DD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8642DD">
        <w:rPr>
          <w:sz w:val="24"/>
        </w:rPr>
        <w:t>.</w:t>
      </w:r>
    </w:p>
    <w:p w:rsidR="00AE5269" w:rsidRDefault="002F5275">
      <w:r>
        <w:rPr>
          <w:sz w:val="24"/>
        </w:rPr>
        <w:t>At its core, history is a collective story of ambition, resilience, and innovation</w:t>
      </w:r>
      <w:r w:rsidR="008642DD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8642DD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8642DD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8642DD">
        <w:rPr>
          <w:sz w:val="24"/>
        </w:rPr>
        <w:t>.</w:t>
      </w:r>
    </w:p>
    <w:p w:rsidR="00AE5269" w:rsidRDefault="002F5275">
      <w:r>
        <w:rPr>
          <w:sz w:val="24"/>
        </w:rPr>
        <w:t>History also offers a profound understanding of the human condition</w:t>
      </w:r>
      <w:r w:rsidR="008642DD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8642DD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8642DD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8642DD">
        <w:rPr>
          <w:sz w:val="24"/>
        </w:rPr>
        <w:t>.</w:t>
      </w:r>
    </w:p>
    <w:p w:rsidR="00AE5269" w:rsidRDefault="00AE5269"/>
    <w:p w:rsidR="00AE5269" w:rsidRDefault="002F5275">
      <w:r>
        <w:rPr>
          <w:sz w:val="28"/>
        </w:rPr>
        <w:t>Summary</w:t>
      </w:r>
    </w:p>
    <w:p w:rsidR="00AE5269" w:rsidRDefault="002F5275">
      <w:r>
        <w:t>In essence, history is a dynamic and multi-faceted discipline that encompasses a vast array of human experiences</w:t>
      </w:r>
      <w:r w:rsidR="008642DD">
        <w:t>.</w:t>
      </w:r>
      <w:r>
        <w:t xml:space="preserve"> By studying history, we gain invaluable insights into the past, present, and future</w:t>
      </w:r>
      <w:r w:rsidR="008642DD">
        <w:t>.</w:t>
      </w:r>
      <w:r>
        <w:t xml:space="preserve"> History teaches us about the interconnectedness of human societies, the challenges faced by our ancestors, and the lessons that can be learned from their triumphs and failures</w:t>
      </w:r>
      <w:r w:rsidR="008642DD">
        <w:t>.</w:t>
      </w:r>
      <w:r>
        <w:t xml:space="preserve"> It helps us understand the complexity of the world we live in and provides a foundation for making informed decisions about the future</w:t>
      </w:r>
      <w:r w:rsidR="008642DD">
        <w:t>.</w:t>
      </w:r>
    </w:p>
    <w:sectPr w:rsidR="00AE52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232741">
    <w:abstractNumId w:val="8"/>
  </w:num>
  <w:num w:numId="2" w16cid:durableId="2146703815">
    <w:abstractNumId w:val="6"/>
  </w:num>
  <w:num w:numId="3" w16cid:durableId="562717754">
    <w:abstractNumId w:val="5"/>
  </w:num>
  <w:num w:numId="4" w16cid:durableId="1063597844">
    <w:abstractNumId w:val="4"/>
  </w:num>
  <w:num w:numId="5" w16cid:durableId="797383989">
    <w:abstractNumId w:val="7"/>
  </w:num>
  <w:num w:numId="6" w16cid:durableId="1161196493">
    <w:abstractNumId w:val="3"/>
  </w:num>
  <w:num w:numId="7" w16cid:durableId="1772123877">
    <w:abstractNumId w:val="2"/>
  </w:num>
  <w:num w:numId="8" w16cid:durableId="2167708">
    <w:abstractNumId w:val="1"/>
  </w:num>
  <w:num w:numId="9" w16cid:durableId="174641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275"/>
    <w:rsid w:val="00326F90"/>
    <w:rsid w:val="008642DD"/>
    <w:rsid w:val="00AA1D8D"/>
    <w:rsid w:val="00AE52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