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A2E" w:rsidRDefault="00F62884">
      <w:pPr>
        <w:jc w:val="center"/>
      </w:pPr>
      <w:r>
        <w:rPr>
          <w:sz w:val="44"/>
        </w:rPr>
        <w:t>Journeying Through the Realm of Chemistry: Unveiling the Secrets of Matter</w:t>
      </w:r>
    </w:p>
    <w:p w:rsidR="00757A2E" w:rsidRDefault="00F62884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06459A">
        <w:rPr>
          <w:sz w:val="32"/>
        </w:rPr>
        <w:t>.</w:t>
      </w:r>
      <w:r>
        <w:rPr>
          <w:sz w:val="32"/>
        </w:rPr>
        <w:t>net</w:t>
      </w:r>
    </w:p>
    <w:p w:rsidR="00757A2E" w:rsidRDefault="00F62884">
      <w:r>
        <w:rPr>
          <w:sz w:val="24"/>
        </w:rPr>
        <w:t>In the vast expanse of human knowledge, chemistry stands as a captivating language that unlocks the hidden secrets of matter</w:t>
      </w:r>
      <w:r w:rsidR="0006459A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06459A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06459A">
        <w:rPr>
          <w:sz w:val="24"/>
        </w:rPr>
        <w:t>.</w:t>
      </w:r>
    </w:p>
    <w:p w:rsidR="00757A2E" w:rsidRDefault="00F62884">
      <w:r>
        <w:rPr>
          <w:sz w:val="24"/>
        </w:rPr>
        <w:t>Delving into the realm of chemistry, we embark on an extraordinary quest to explore the nature of substances and their transformations</w:t>
      </w:r>
      <w:r w:rsidR="0006459A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06459A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06459A">
        <w:rPr>
          <w:sz w:val="24"/>
        </w:rPr>
        <w:t>.</w:t>
      </w:r>
    </w:p>
    <w:p w:rsidR="00757A2E" w:rsidRDefault="00F62884">
      <w:r>
        <w:rPr>
          <w:sz w:val="24"/>
        </w:rPr>
        <w:t>Unraveling the enigmas of chemistry enables us to decipher the fundamental principles that govern the behavior of matter</w:t>
      </w:r>
      <w:r w:rsidR="0006459A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06459A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06459A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06459A">
        <w:rPr>
          <w:sz w:val="24"/>
        </w:rPr>
        <w:t>.</w:t>
      </w:r>
    </w:p>
    <w:p w:rsidR="00757A2E" w:rsidRDefault="00757A2E"/>
    <w:p w:rsidR="00757A2E" w:rsidRDefault="00F62884">
      <w:r>
        <w:rPr>
          <w:sz w:val="28"/>
        </w:rPr>
        <w:t>Summary</w:t>
      </w:r>
    </w:p>
    <w:p w:rsidR="00757A2E" w:rsidRDefault="00F62884">
      <w:r>
        <w:t>In this exploration of chemistry, we have embarked on a captivating journey through the realm of matter, unveiling the secrets of its structure, properties, and transformations</w:t>
      </w:r>
      <w:r w:rsidR="0006459A">
        <w:t>.</w:t>
      </w:r>
      <w:r>
        <w:t xml:space="preserve"> We have delved into the fundamental principles that govern chemical reactions and the intricate interactions between atoms and molecules</w:t>
      </w:r>
      <w:r w:rsidR="0006459A">
        <w:t>.</w:t>
      </w:r>
      <w:r>
        <w:t xml:space="preserve"> Through this exploration, we have gained a deeper understanding of the world around us and the remarkable complexity of the universe we inhabit</w:t>
      </w:r>
      <w:r w:rsidR="0006459A">
        <w:t>.</w:t>
      </w:r>
    </w:p>
    <w:sectPr w:rsidR="00757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33070">
    <w:abstractNumId w:val="8"/>
  </w:num>
  <w:num w:numId="2" w16cid:durableId="446778928">
    <w:abstractNumId w:val="6"/>
  </w:num>
  <w:num w:numId="3" w16cid:durableId="1103454566">
    <w:abstractNumId w:val="5"/>
  </w:num>
  <w:num w:numId="4" w16cid:durableId="1052270534">
    <w:abstractNumId w:val="4"/>
  </w:num>
  <w:num w:numId="5" w16cid:durableId="779766420">
    <w:abstractNumId w:val="7"/>
  </w:num>
  <w:num w:numId="6" w16cid:durableId="486435252">
    <w:abstractNumId w:val="3"/>
  </w:num>
  <w:num w:numId="7" w16cid:durableId="203519438">
    <w:abstractNumId w:val="2"/>
  </w:num>
  <w:num w:numId="8" w16cid:durableId="1308969200">
    <w:abstractNumId w:val="1"/>
  </w:num>
  <w:num w:numId="9" w16cid:durableId="33857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59A"/>
    <w:rsid w:val="0015074B"/>
    <w:rsid w:val="0029639D"/>
    <w:rsid w:val="00326F90"/>
    <w:rsid w:val="00757A2E"/>
    <w:rsid w:val="00AA1D8D"/>
    <w:rsid w:val="00B47730"/>
    <w:rsid w:val="00CB0664"/>
    <w:rsid w:val="00F62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