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ADF" w:rsidRDefault="000917AD">
      <w:pPr>
        <w:jc w:val="center"/>
      </w:pPr>
      <w:r>
        <w:rPr>
          <w:sz w:val="44"/>
        </w:rPr>
        <w:t>The Enchanting Realm of Chemistry: Unveiling the Secrets of Matter</w:t>
      </w:r>
    </w:p>
    <w:p w:rsidR="008B6ADF" w:rsidRDefault="000917AD">
      <w:pPr>
        <w:jc w:val="center"/>
      </w:pPr>
      <w:r>
        <w:rPr>
          <w:sz w:val="36"/>
        </w:rPr>
        <w:t>Amelia Jones</w:t>
      </w:r>
      <w:r>
        <w:br/>
      </w:r>
      <w:r>
        <w:rPr>
          <w:sz w:val="32"/>
        </w:rPr>
        <w:t>ajones@brightschool</w:t>
      </w:r>
      <w:r w:rsidR="00706FDE">
        <w:rPr>
          <w:sz w:val="32"/>
        </w:rPr>
        <w:t>.</w:t>
      </w:r>
      <w:r>
        <w:rPr>
          <w:sz w:val="32"/>
        </w:rPr>
        <w:t>edu</w:t>
      </w:r>
    </w:p>
    <w:p w:rsidR="008B6ADF" w:rsidRDefault="000917AD">
      <w:r>
        <w:rPr>
          <w:sz w:val="24"/>
        </w:rPr>
        <w:t>Within the vast expanse of scientific disciplines, chemistry stands as a captivating and transformative force, orchestrating the intricate dance of elements and molecules that govern our world</w:t>
      </w:r>
      <w:r w:rsidR="00706FDE">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706FDE">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706FDE">
        <w:rPr>
          <w:sz w:val="24"/>
        </w:rPr>
        <w:t>.</w:t>
      </w:r>
    </w:p>
    <w:p w:rsidR="008B6ADF" w:rsidRDefault="000917AD">
      <w:r>
        <w:rPr>
          <w:sz w:val="24"/>
        </w:rPr>
        <w:t>In the heart of chemistry lies the captivating interplay of atoms and molecules, the fundamental building blocks of all matter</w:t>
      </w:r>
      <w:r w:rsidR="00706FDE">
        <w:rPr>
          <w:sz w:val="24"/>
        </w:rPr>
        <w:t>.</w:t>
      </w:r>
      <w:r>
        <w:rPr>
          <w:sz w:val="24"/>
        </w:rPr>
        <w:t xml:space="preserve"> These tiny entities engage in an intricate dance of attraction and repulsion, forming bonds that give rise to the vast array of substances that surround us</w:t>
      </w:r>
      <w:r w:rsidR="00706FDE">
        <w:rPr>
          <w:sz w:val="24"/>
        </w:rPr>
        <w:t>.</w:t>
      </w:r>
      <w:r>
        <w:rPr>
          <w:sz w:val="24"/>
        </w:rPr>
        <w:t xml:space="preserve"> The study of chemistry unveils the secrets of these interactions, revealing the patterns and principles that dictate the behavior of matter</w:t>
      </w:r>
      <w:r w:rsidR="00706FDE">
        <w:rPr>
          <w:sz w:val="24"/>
        </w:rPr>
        <w:t>.</w:t>
      </w:r>
      <w:r>
        <w:rPr>
          <w:sz w:val="24"/>
        </w:rPr>
        <w:t xml:space="preserve"> By unraveling the mysteries of chemical bonding, we gain insights into the nature of substances, their properties, and their potential applications</w:t>
      </w:r>
      <w:r w:rsidR="00706FDE">
        <w:rPr>
          <w:sz w:val="24"/>
        </w:rPr>
        <w:t>.</w:t>
      </w:r>
    </w:p>
    <w:p w:rsidR="008B6ADF" w:rsidRDefault="000917AD">
      <w:r>
        <w:rPr>
          <w:sz w:val="24"/>
        </w:rPr>
        <w:t>The transformative power of chemistry extends beyond the laboratory walls, touching every aspect of our daily lives</w:t>
      </w:r>
      <w:r w:rsidR="00706FDE">
        <w:rPr>
          <w:sz w:val="24"/>
        </w:rPr>
        <w:t>.</w:t>
      </w:r>
      <w:r>
        <w:rPr>
          <w:sz w:val="24"/>
        </w:rPr>
        <w:t xml:space="preserve"> From the medicines that heal us, to the fertilizers that nourish our crops, to the materials that construct our homes and devices, chemistry plays an integral role in shaping our modern world</w:t>
      </w:r>
      <w:r w:rsidR="00706FDE">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706FDE">
        <w:rPr>
          <w:sz w:val="24"/>
        </w:rPr>
        <w:t>.</w:t>
      </w:r>
      <w:r>
        <w:rPr>
          <w:sz w:val="24"/>
        </w:rPr>
        <w:t xml:space="preserve"> Understanding chemistry enables us to navigate the intricacies of our physical world, appreciate the wonders of scientific discovery, and contribute to the advancement of human knowledge</w:t>
      </w:r>
      <w:r w:rsidR="00706FDE">
        <w:rPr>
          <w:sz w:val="24"/>
        </w:rPr>
        <w:t>.</w:t>
      </w:r>
    </w:p>
    <w:p w:rsidR="008B6ADF" w:rsidRDefault="008B6ADF"/>
    <w:p w:rsidR="008B6ADF" w:rsidRDefault="000917AD">
      <w:r>
        <w:rPr>
          <w:sz w:val="28"/>
        </w:rPr>
        <w:t>Summary</w:t>
      </w:r>
    </w:p>
    <w:p w:rsidR="008B6ADF" w:rsidRDefault="000917AD">
      <w:r>
        <w:lastRenderedPageBreak/>
        <w:t>The captivating realm of chemistry invites us to unravel the enigmatic tapestry of matter, delving into the interplay of atoms and molecules that govern our world</w:t>
      </w:r>
      <w:r w:rsidR="00706FDE">
        <w:t>.</w:t>
      </w:r>
      <w:r>
        <w:t xml:space="preserve"> Through the study of chemical bonding and reactions, we gain insights into the fundamental principles that dictate the behavior of substances</w:t>
      </w:r>
      <w:r w:rsidR="00706FDE">
        <w:t>.</w:t>
      </w:r>
      <w:r>
        <w:t xml:space="preserve"> Chemistry's transformative power extends far beyond the laboratory, impacting various aspects of our daily lives and driving innovation across diverse fields</w:t>
      </w:r>
      <w:r w:rsidR="00706FDE">
        <w:t>.</w:t>
      </w:r>
      <w:r>
        <w:t xml:space="preserve"> Understanding chemistry enables us to appreciate the wonders of scientific discovery, navigate the intricacies of our physical world, and contribute meaningfully to the advancement of human knowledge</w:t>
      </w:r>
      <w:r w:rsidR="00706FDE">
        <w:t>.</w:t>
      </w:r>
    </w:p>
    <w:sectPr w:rsidR="008B6A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859283">
    <w:abstractNumId w:val="8"/>
  </w:num>
  <w:num w:numId="2" w16cid:durableId="1803617062">
    <w:abstractNumId w:val="6"/>
  </w:num>
  <w:num w:numId="3" w16cid:durableId="1257442538">
    <w:abstractNumId w:val="5"/>
  </w:num>
  <w:num w:numId="4" w16cid:durableId="1832211735">
    <w:abstractNumId w:val="4"/>
  </w:num>
  <w:num w:numId="5" w16cid:durableId="1986422741">
    <w:abstractNumId w:val="7"/>
  </w:num>
  <w:num w:numId="6" w16cid:durableId="2093429634">
    <w:abstractNumId w:val="3"/>
  </w:num>
  <w:num w:numId="7" w16cid:durableId="1352028829">
    <w:abstractNumId w:val="2"/>
  </w:num>
  <w:num w:numId="8" w16cid:durableId="435759206">
    <w:abstractNumId w:val="1"/>
  </w:num>
  <w:num w:numId="9" w16cid:durableId="196588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7AD"/>
    <w:rsid w:val="0015074B"/>
    <w:rsid w:val="0029639D"/>
    <w:rsid w:val="00326F90"/>
    <w:rsid w:val="00706FDE"/>
    <w:rsid w:val="008B6A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