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27E" w:rsidRDefault="00136DE7">
      <w:pPr>
        <w:jc w:val="center"/>
      </w:pPr>
      <w:r>
        <w:rPr>
          <w:sz w:val="44"/>
        </w:rPr>
        <w:t>Exploring the Symphony of Life: Biology and the Wonder of Living Organisms</w:t>
      </w:r>
    </w:p>
    <w:p w:rsidR="00F2427E" w:rsidRDefault="00136DE7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570578">
        <w:rPr>
          <w:sz w:val="32"/>
        </w:rPr>
        <w:t>.</w:t>
      </w:r>
      <w:r>
        <w:rPr>
          <w:sz w:val="32"/>
        </w:rPr>
        <w:t>org</w:t>
      </w:r>
    </w:p>
    <w:p w:rsidR="00F2427E" w:rsidRDefault="00136DE7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570578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570578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570578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570578">
        <w:rPr>
          <w:sz w:val="24"/>
        </w:rPr>
        <w:t>.</w:t>
      </w:r>
    </w:p>
    <w:p w:rsidR="00F2427E" w:rsidRDefault="00136DE7">
      <w:r>
        <w:rPr>
          <w:sz w:val="24"/>
        </w:rPr>
        <w:t>Biology is not just a theoretical pursuit; it has practical applications that touch our daily lives</w:t>
      </w:r>
      <w:r w:rsidR="00570578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570578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570578">
        <w:rPr>
          <w:sz w:val="24"/>
        </w:rPr>
        <w:t>.</w:t>
      </w:r>
    </w:p>
    <w:p w:rsidR="00F2427E" w:rsidRDefault="00136DE7">
      <w:r>
        <w:rPr>
          <w:sz w:val="24"/>
        </w:rPr>
        <w:t>As we traverse the vast landscape of biology, we will unravel the mysteries of cells, the basic building blocks of life</w:t>
      </w:r>
      <w:r w:rsidR="00570578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570578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570578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570578">
        <w:rPr>
          <w:sz w:val="24"/>
        </w:rPr>
        <w:t>.</w:t>
      </w:r>
    </w:p>
    <w:p w:rsidR="00F2427E" w:rsidRDefault="00F2427E"/>
    <w:p w:rsidR="00F2427E" w:rsidRDefault="00136DE7">
      <w:r>
        <w:rPr>
          <w:sz w:val="28"/>
        </w:rPr>
        <w:t>Summary</w:t>
      </w:r>
    </w:p>
    <w:p w:rsidR="00F2427E" w:rsidRDefault="00136DE7">
      <w:r>
        <w:lastRenderedPageBreak/>
        <w:t>Biology, the science of life, unravels the secrets of living organisms, delving into the intricate mechanisms of their functions, growth, adaptation, and evolution</w:t>
      </w:r>
      <w:r w:rsidR="00570578">
        <w:t>.</w:t>
      </w:r>
      <w:r>
        <w:t xml:space="preserve"> It provides practical applications in medicine, environmental conservation, and addressing pressing global challenges</w:t>
      </w:r>
      <w:r w:rsidR="00570578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570578">
        <w:t>.</w:t>
      </w:r>
    </w:p>
    <w:sectPr w:rsidR="00F24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797923">
    <w:abstractNumId w:val="8"/>
  </w:num>
  <w:num w:numId="2" w16cid:durableId="1419332072">
    <w:abstractNumId w:val="6"/>
  </w:num>
  <w:num w:numId="3" w16cid:durableId="1763380848">
    <w:abstractNumId w:val="5"/>
  </w:num>
  <w:num w:numId="4" w16cid:durableId="154885200">
    <w:abstractNumId w:val="4"/>
  </w:num>
  <w:num w:numId="5" w16cid:durableId="1756054649">
    <w:abstractNumId w:val="7"/>
  </w:num>
  <w:num w:numId="6" w16cid:durableId="178156191">
    <w:abstractNumId w:val="3"/>
  </w:num>
  <w:num w:numId="7" w16cid:durableId="591401853">
    <w:abstractNumId w:val="2"/>
  </w:num>
  <w:num w:numId="8" w16cid:durableId="1591157252">
    <w:abstractNumId w:val="1"/>
  </w:num>
  <w:num w:numId="9" w16cid:durableId="65872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DE7"/>
    <w:rsid w:val="0015074B"/>
    <w:rsid w:val="0029639D"/>
    <w:rsid w:val="00326F90"/>
    <w:rsid w:val="00570578"/>
    <w:rsid w:val="00AA1D8D"/>
    <w:rsid w:val="00B47730"/>
    <w:rsid w:val="00CB0664"/>
    <w:rsid w:val="00F24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