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F72" w:rsidRDefault="00F61C98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595F72" w:rsidRDefault="00F61C98">
      <w:pPr>
        <w:jc w:val="center"/>
      </w:pPr>
      <w:r>
        <w:rPr>
          <w:sz w:val="36"/>
        </w:rPr>
        <w:t>Dr</w:t>
      </w:r>
      <w:r w:rsidR="00B42E3F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B42E3F">
        <w:rPr>
          <w:sz w:val="32"/>
        </w:rPr>
        <w:t>.</w:t>
      </w:r>
      <w:r>
        <w:rPr>
          <w:sz w:val="32"/>
        </w:rPr>
        <w:t>anderson@schoolofeureka</w:t>
      </w:r>
      <w:r w:rsidR="00B42E3F">
        <w:rPr>
          <w:sz w:val="32"/>
        </w:rPr>
        <w:t>.</w:t>
      </w:r>
      <w:r>
        <w:rPr>
          <w:sz w:val="32"/>
        </w:rPr>
        <w:t>edu</w:t>
      </w:r>
    </w:p>
    <w:p w:rsidR="00595F72" w:rsidRDefault="00F61C98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B42E3F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B42E3F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B42E3F">
        <w:rPr>
          <w:sz w:val="24"/>
        </w:rPr>
        <w:t>.</w:t>
      </w:r>
    </w:p>
    <w:p w:rsidR="00595F72" w:rsidRDefault="00F61C98">
      <w:r>
        <w:rPr>
          <w:sz w:val="24"/>
        </w:rPr>
        <w:t>Within the tapestry of history, we discover the grandeur of human achievements and witness the resilience of the human spirit</w:t>
      </w:r>
      <w:r w:rsidR="00B42E3F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B42E3F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B42E3F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B42E3F">
        <w:rPr>
          <w:sz w:val="24"/>
        </w:rPr>
        <w:t>.</w:t>
      </w:r>
    </w:p>
    <w:p w:rsidR="00595F72" w:rsidRDefault="00F61C98">
      <w:r>
        <w:rPr>
          <w:sz w:val="24"/>
        </w:rPr>
        <w:t>History isn't a static entity confined to dusty books on library shelves</w:t>
      </w:r>
      <w:r w:rsidR="00B42E3F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B42E3F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B42E3F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B42E3F">
        <w:rPr>
          <w:sz w:val="24"/>
        </w:rPr>
        <w:t>.</w:t>
      </w:r>
    </w:p>
    <w:p w:rsidR="00595F72" w:rsidRDefault="00595F72"/>
    <w:p w:rsidR="00595F72" w:rsidRDefault="00F61C98">
      <w:r>
        <w:rPr>
          <w:sz w:val="28"/>
        </w:rPr>
        <w:t>Summary</w:t>
      </w:r>
    </w:p>
    <w:p w:rsidR="00595F72" w:rsidRDefault="00F61C98">
      <w:r>
        <w:lastRenderedPageBreak/>
        <w:t>In this exploration of history's relevance to our lives, we've highlighted its ability to illuminate the past, inform the present, and guide our future</w:t>
      </w:r>
      <w:r w:rsidR="00B42E3F">
        <w:t>.</w:t>
      </w:r>
      <w:r>
        <w:t xml:space="preserve"> Delving into historical narratives, we gain a deeper appreciation for the human experience and the interconnectedness of our world</w:t>
      </w:r>
      <w:r w:rsidR="00B42E3F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B42E3F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B42E3F">
        <w:t>.</w:t>
      </w:r>
    </w:p>
    <w:sectPr w:rsidR="00595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836421">
    <w:abstractNumId w:val="8"/>
  </w:num>
  <w:num w:numId="2" w16cid:durableId="501356808">
    <w:abstractNumId w:val="6"/>
  </w:num>
  <w:num w:numId="3" w16cid:durableId="1457218013">
    <w:abstractNumId w:val="5"/>
  </w:num>
  <w:num w:numId="4" w16cid:durableId="758872471">
    <w:abstractNumId w:val="4"/>
  </w:num>
  <w:num w:numId="5" w16cid:durableId="143813145">
    <w:abstractNumId w:val="7"/>
  </w:num>
  <w:num w:numId="6" w16cid:durableId="1693724365">
    <w:abstractNumId w:val="3"/>
  </w:num>
  <w:num w:numId="7" w16cid:durableId="1889416145">
    <w:abstractNumId w:val="2"/>
  </w:num>
  <w:num w:numId="8" w16cid:durableId="356279213">
    <w:abstractNumId w:val="1"/>
  </w:num>
  <w:num w:numId="9" w16cid:durableId="31106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F72"/>
    <w:rsid w:val="00AA1D8D"/>
    <w:rsid w:val="00B42E3F"/>
    <w:rsid w:val="00B47730"/>
    <w:rsid w:val="00CB0664"/>
    <w:rsid w:val="00F61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