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2AF" w:rsidRDefault="000E7831">
      <w:pPr>
        <w:jc w:val="center"/>
      </w:pPr>
      <w:r>
        <w:rPr>
          <w:sz w:val="44"/>
        </w:rPr>
        <w:t>The Enigmatic Dance of Chemical Reactions: Exploring the Symphony of Matter</w:t>
      </w:r>
    </w:p>
    <w:p w:rsidR="007062AF" w:rsidRDefault="000E7831">
      <w:pPr>
        <w:jc w:val="center"/>
      </w:pPr>
      <w:r>
        <w:rPr>
          <w:sz w:val="36"/>
        </w:rPr>
        <w:t>Alexia Williams</w:t>
      </w:r>
      <w:r>
        <w:br/>
      </w:r>
      <w:r>
        <w:rPr>
          <w:sz w:val="32"/>
        </w:rPr>
        <w:t>alexiawilliams@ymail</w:t>
      </w:r>
      <w:r w:rsidR="007404DC">
        <w:rPr>
          <w:sz w:val="32"/>
        </w:rPr>
        <w:t>.</w:t>
      </w:r>
      <w:r>
        <w:rPr>
          <w:sz w:val="32"/>
        </w:rPr>
        <w:t>com</w:t>
      </w:r>
    </w:p>
    <w:p w:rsidR="007062AF" w:rsidRDefault="000E7831">
      <w:r>
        <w:rPr>
          <w:sz w:val="24"/>
        </w:rPr>
        <w:t>In the vast panorama of the natural world, a multitude of chemical reactions orchestrate a symphony of transformations, unveiling the intricate dance of matter</w:t>
      </w:r>
      <w:r w:rsidR="007404DC">
        <w:rPr>
          <w:sz w:val="24"/>
        </w:rPr>
        <w:t>.</w:t>
      </w:r>
      <w:r>
        <w:rPr>
          <w:sz w:val="24"/>
        </w:rPr>
        <w:t xml:space="preserve"> From the mundane to the extraordinary, these reactions govern the very essence of life, its processes, and its complexities</w:t>
      </w:r>
      <w:r w:rsidR="007404DC">
        <w:rPr>
          <w:sz w:val="24"/>
        </w:rPr>
        <w:t>.</w:t>
      </w:r>
      <w:r>
        <w:rPr>
          <w:sz w:val="24"/>
        </w:rPr>
        <w:t xml:space="preserve"> Each reaction is a delicate interplay of elements, an intricate ballet where atoms and molecules tango, resulting in the formation of new substances with properties often vastly different from their precursors</w:t>
      </w:r>
      <w:r w:rsidR="007404DC">
        <w:rPr>
          <w:sz w:val="24"/>
        </w:rPr>
        <w:t>.</w:t>
      </w:r>
    </w:p>
    <w:p w:rsidR="007062AF" w:rsidRDefault="000E7831">
      <w:r>
        <w:rPr>
          <w:sz w:val="24"/>
        </w:rPr>
        <w:t>Unveiling the Symphony of Chemical Reactions:</w:t>
      </w:r>
    </w:p>
    <w:p w:rsidR="007062AF" w:rsidRDefault="000E7831">
      <w:r>
        <w:rPr>
          <w:sz w:val="24"/>
        </w:rPr>
        <w:t>Chemical reactions are the transformative heartbeats of the universe, driving the ceaseless metamorphosis of matter</w:t>
      </w:r>
      <w:r w:rsidR="007404DC">
        <w:rPr>
          <w:sz w:val="24"/>
        </w:rPr>
        <w:t>.</w:t>
      </w:r>
      <w:r>
        <w:rPr>
          <w:sz w:val="24"/>
        </w:rPr>
        <w:t xml:space="preserve"> They are the architects of life, the catalysts of respiration and photosynthesis, the sculptors of materials that shape our world</w:t>
      </w:r>
      <w:r w:rsidR="007404DC">
        <w:rPr>
          <w:sz w:val="24"/>
        </w:rPr>
        <w:t>.</w:t>
      </w:r>
      <w:r>
        <w:rPr>
          <w:sz w:val="24"/>
        </w:rPr>
        <w:t xml:space="preserve"> The interplay of elements in a reaction is governed by the fundamental laws of chemistry, the rules that orchestrate the dance of atoms and molecules</w:t>
      </w:r>
      <w:r w:rsidR="007404DC">
        <w:rPr>
          <w:sz w:val="24"/>
        </w:rPr>
        <w:t>.</w:t>
      </w:r>
      <w:r>
        <w:rPr>
          <w:sz w:val="24"/>
        </w:rPr>
        <w:t xml:space="preserve"> These laws dictate the conservation of mass and energy, ensuring that the total amount of matter and energy remains constant throughout a reaction, merely changing form</w:t>
      </w:r>
      <w:r w:rsidR="007404DC">
        <w:rPr>
          <w:sz w:val="24"/>
        </w:rPr>
        <w:t>.</w:t>
      </w:r>
      <w:r>
        <w:rPr>
          <w:sz w:val="24"/>
        </w:rPr>
        <w:t xml:space="preserve"> Chemical reactions occur when atoms rearrange, forming new bonds and breaking old ones, resulting in the creation of new substances with unique properties</w:t>
      </w:r>
      <w:r w:rsidR="007404DC">
        <w:rPr>
          <w:sz w:val="24"/>
        </w:rPr>
        <w:t>.</w:t>
      </w:r>
    </w:p>
    <w:p w:rsidR="007062AF" w:rsidRDefault="000E7831">
      <w:r>
        <w:rPr>
          <w:sz w:val="24"/>
        </w:rPr>
        <w:t>The Mastery of Chemistry: Unraveling the Enigmatic Dance:</w:t>
      </w:r>
    </w:p>
    <w:p w:rsidR="007062AF" w:rsidRDefault="000E7831">
      <w:r>
        <w:rPr>
          <w:sz w:val="24"/>
        </w:rPr>
        <w:t>To comprehend the intricacies of chemical reactions, we must first understand the elemental building blocks of matter--atoms and molecules</w:t>
      </w:r>
      <w:r w:rsidR="007404DC">
        <w:rPr>
          <w:sz w:val="24"/>
        </w:rPr>
        <w:t>.</w:t>
      </w:r>
      <w:r>
        <w:rPr>
          <w:sz w:val="24"/>
        </w:rPr>
        <w:t xml:space="preserve"> These tiny particles, the fundamental constituents of all substances, possess distinct properties and characteristics</w:t>
      </w:r>
      <w:r w:rsidR="007404DC">
        <w:rPr>
          <w:sz w:val="24"/>
        </w:rPr>
        <w:t>.</w:t>
      </w:r>
      <w:r>
        <w:rPr>
          <w:sz w:val="24"/>
        </w:rPr>
        <w:t xml:space="preserve"> The interactions between these particles, governed by the principles of </w:t>
      </w:r>
      <w:r>
        <w:rPr>
          <w:sz w:val="24"/>
        </w:rPr>
        <w:lastRenderedPageBreak/>
        <w:t>chemical bonding, determine the behavior and reactivity of substances</w:t>
      </w:r>
      <w:r w:rsidR="007404DC">
        <w:rPr>
          <w:sz w:val="24"/>
        </w:rPr>
        <w:t>.</w:t>
      </w:r>
      <w:r>
        <w:rPr>
          <w:sz w:val="24"/>
        </w:rPr>
        <w:t xml:space="preserve"> Understanding these interactions allows us to unravel the enigmatic dance of chemical reactions, predicting the products and outcomes of various combinations of reactants</w:t>
      </w:r>
      <w:r w:rsidR="007404DC">
        <w:rPr>
          <w:sz w:val="24"/>
        </w:rPr>
        <w:t>.</w:t>
      </w:r>
      <w:r>
        <w:rPr>
          <w:sz w:val="24"/>
        </w:rPr>
        <w:t xml:space="preserve"> Through careful experimentation and meticulous observation, chemists have deciphered the intricate choreography of reactions, unlocking the secrets held within the symphony of matter</w:t>
      </w:r>
      <w:r w:rsidR="007404DC">
        <w:rPr>
          <w:sz w:val="24"/>
        </w:rPr>
        <w:t>.</w:t>
      </w:r>
    </w:p>
    <w:p w:rsidR="007062AF" w:rsidRDefault="007062AF"/>
    <w:p w:rsidR="007062AF" w:rsidRDefault="000E7831">
      <w:r>
        <w:rPr>
          <w:sz w:val="28"/>
        </w:rPr>
        <w:t>Summary</w:t>
      </w:r>
    </w:p>
    <w:p w:rsidR="007062AF" w:rsidRDefault="000E7831">
      <w:r>
        <w:t>Chemical reactions are the heartbeats of the natural world, orchestrating a symphony of transformations</w:t>
      </w:r>
      <w:r w:rsidR="007404DC">
        <w:t>.</w:t>
      </w:r>
      <w:r>
        <w:t xml:space="preserve"> They govern life's processes, shape materials, and drive the ceaseless metamorphosis of matter</w:t>
      </w:r>
      <w:r w:rsidR="007404DC">
        <w:t>.</w:t>
      </w:r>
      <w:r>
        <w:t xml:space="preserve"> Understanding the fundamental laws of chemistry, the interplay of atoms and molecules, and the principles of chemical bonding enables us to unravel the enigmatic dance of reactions</w:t>
      </w:r>
      <w:r w:rsidR="007404DC">
        <w:t>.</w:t>
      </w:r>
      <w:r>
        <w:t xml:space="preserve"> By mastering chemistry, we gain the ability to predict outcomes, manipulate substances, and harness the power of chemical reactions to create new materials, medicines, and technologies that benefit humanity</w:t>
      </w:r>
      <w:r w:rsidR="007404DC">
        <w:t>.</w:t>
      </w:r>
    </w:p>
    <w:sectPr w:rsidR="007062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710404">
    <w:abstractNumId w:val="8"/>
  </w:num>
  <w:num w:numId="2" w16cid:durableId="1990935449">
    <w:abstractNumId w:val="6"/>
  </w:num>
  <w:num w:numId="3" w16cid:durableId="1535119758">
    <w:abstractNumId w:val="5"/>
  </w:num>
  <w:num w:numId="4" w16cid:durableId="1896157117">
    <w:abstractNumId w:val="4"/>
  </w:num>
  <w:num w:numId="5" w16cid:durableId="1792745320">
    <w:abstractNumId w:val="7"/>
  </w:num>
  <w:num w:numId="6" w16cid:durableId="778839480">
    <w:abstractNumId w:val="3"/>
  </w:num>
  <w:num w:numId="7" w16cid:durableId="1905944630">
    <w:abstractNumId w:val="2"/>
  </w:num>
  <w:num w:numId="8" w16cid:durableId="1484857018">
    <w:abstractNumId w:val="1"/>
  </w:num>
  <w:num w:numId="9" w16cid:durableId="12933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831"/>
    <w:rsid w:val="0015074B"/>
    <w:rsid w:val="0029639D"/>
    <w:rsid w:val="00326F90"/>
    <w:rsid w:val="007062AF"/>
    <w:rsid w:val="007404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