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44A" w:rsidRDefault="00201ABA">
      <w:pPr>
        <w:jc w:val="center"/>
      </w:pPr>
      <w:r>
        <w:rPr>
          <w:sz w:val="44"/>
        </w:rPr>
        <w:t>Exploring the Fascinating World of Politics: A Journey Through the Intricacies of Power, Governance, and Citizens' Influence</w:t>
      </w:r>
    </w:p>
    <w:p w:rsidR="00B0044A" w:rsidRDefault="00201ABA">
      <w:pPr>
        <w:jc w:val="center"/>
      </w:pPr>
      <w:r>
        <w:rPr>
          <w:sz w:val="36"/>
        </w:rPr>
        <w:t>Julia Hughes</w:t>
      </w:r>
      <w:r>
        <w:br/>
      </w:r>
      <w:r>
        <w:rPr>
          <w:sz w:val="32"/>
        </w:rPr>
        <w:t>hughesjulia52@gmail</w:t>
      </w:r>
      <w:r w:rsidR="00E711FD">
        <w:rPr>
          <w:sz w:val="32"/>
        </w:rPr>
        <w:t>.</w:t>
      </w:r>
      <w:r>
        <w:rPr>
          <w:sz w:val="32"/>
        </w:rPr>
        <w:t>com</w:t>
      </w:r>
    </w:p>
    <w:p w:rsidR="00B0044A" w:rsidRDefault="00201ABA">
      <w:r>
        <w:rPr>
          <w:sz w:val="24"/>
        </w:rPr>
        <w:t>Politics, a multifaceted and dynamic realm, plays a pivotal role in shaping the fabric of our societies</w:t>
      </w:r>
      <w:r w:rsidR="00E711FD">
        <w:rPr>
          <w:sz w:val="24"/>
        </w:rPr>
        <w:t>.</w:t>
      </w:r>
      <w:r>
        <w:rPr>
          <w:sz w:val="24"/>
        </w:rPr>
        <w:t xml:space="preserve"> It encompasses a complex interplay of power structures, decision-making processes, and the intricate web of relationships between governments, institutions, and citizens</w:t>
      </w:r>
      <w:r w:rsidR="00E711FD">
        <w:rPr>
          <w:sz w:val="24"/>
        </w:rPr>
        <w:t>.</w:t>
      </w:r>
      <w:r>
        <w:rPr>
          <w:sz w:val="24"/>
        </w:rPr>
        <w:t xml:space="preserve"> To delve into the world of politics is to embark on a captivating journey of exploration, seeking to unravel the enigma of power and governance while delving into the profound impact it has on our lives</w:t>
      </w:r>
      <w:r w:rsidR="00E711FD">
        <w:rPr>
          <w:sz w:val="24"/>
        </w:rPr>
        <w:t>.</w:t>
      </w:r>
      <w:r>
        <w:rPr>
          <w:sz w:val="24"/>
        </w:rPr>
        <w:t xml:space="preserve"> From the corridors of legislative assemblies to the grassroots movements that shape public opinion, politics stands as a testament to the collective articulation of human aspirations and the ongoing quest for a better society</w:t>
      </w:r>
      <w:r w:rsidR="00E711FD">
        <w:rPr>
          <w:sz w:val="24"/>
        </w:rPr>
        <w:t>.</w:t>
      </w:r>
      <w:r>
        <w:rPr>
          <w:sz w:val="24"/>
        </w:rPr>
        <w:t xml:space="preserve"> As we embark on this exploration, we endeavor to comprehend the intricate mechanisms that drive political systems, the fundamental principles underpinning democratic governance, and the challenges and opportunities that shape the course of political discourse</w:t>
      </w:r>
      <w:r w:rsidR="00E711FD">
        <w:rPr>
          <w:sz w:val="24"/>
        </w:rPr>
        <w:t>.</w:t>
      </w:r>
    </w:p>
    <w:p w:rsidR="00B0044A" w:rsidRDefault="00201ABA">
      <w:r>
        <w:rPr>
          <w:sz w:val="24"/>
        </w:rPr>
        <w:t>Politics at its core is an art of convergence, where diverse interests, ideologies, and aspirations coalesce into tangible policies and decisions</w:t>
      </w:r>
      <w:r w:rsidR="00E711FD">
        <w:rPr>
          <w:sz w:val="24"/>
        </w:rPr>
        <w:t>.</w:t>
      </w:r>
      <w:r>
        <w:rPr>
          <w:sz w:val="24"/>
        </w:rPr>
        <w:t xml:space="preserve"> Through the lens of political analysis, we explore the interplay of power dynamics, the role of political parties and pressure groups, and the delicate balance between representation and accountability in a democracy</w:t>
      </w:r>
      <w:r w:rsidR="00E711FD">
        <w:rPr>
          <w:sz w:val="24"/>
        </w:rPr>
        <w:t>.</w:t>
      </w:r>
      <w:r>
        <w:rPr>
          <w:sz w:val="24"/>
        </w:rPr>
        <w:t xml:space="preserve"> We investigate the concepts of sovereignty, legitimacy, and the intricate relationship between citizens and the state, shedding light on the mechanisms through which public opinion translates into political action</w:t>
      </w:r>
      <w:r w:rsidR="00E711FD">
        <w:rPr>
          <w:sz w:val="24"/>
        </w:rPr>
        <w:t>.</w:t>
      </w:r>
      <w:r>
        <w:rPr>
          <w:sz w:val="24"/>
        </w:rPr>
        <w:t xml:space="preserve"> By examining historical and contemporary case studies, we gain insights into the evolution of political systems, the factors that contribute to political stability or </w:t>
      </w:r>
      <w:r>
        <w:rPr>
          <w:sz w:val="24"/>
        </w:rPr>
        <w:lastRenderedPageBreak/>
        <w:t>instability, and the ongoing struggle for justice, equality, and human rights</w:t>
      </w:r>
      <w:r w:rsidR="00E711FD">
        <w:rPr>
          <w:sz w:val="24"/>
        </w:rPr>
        <w:t>.</w:t>
      </w:r>
    </w:p>
    <w:p w:rsidR="00B0044A" w:rsidRDefault="00201ABA">
      <w:r>
        <w:rPr>
          <w:sz w:val="24"/>
        </w:rPr>
        <w:t>As we delve deeper into the realm of politics, we confront the complexities of policymaking and the challenges of governance in an interconnected world</w:t>
      </w:r>
      <w:r w:rsidR="00E711FD">
        <w:rPr>
          <w:sz w:val="24"/>
        </w:rPr>
        <w:t>.</w:t>
      </w:r>
      <w:r>
        <w:rPr>
          <w:sz w:val="24"/>
        </w:rPr>
        <w:t xml:space="preserve"> Issues such as climate change, global pandemics, and the ever-shifting geopolitical landscape demand collective action and cooperation among nations</w:t>
      </w:r>
      <w:r w:rsidR="00E711FD">
        <w:rPr>
          <w:sz w:val="24"/>
        </w:rPr>
        <w:t>.</w:t>
      </w:r>
      <w:r>
        <w:rPr>
          <w:sz w:val="24"/>
        </w:rPr>
        <w:t xml:space="preserve"> We explore the role of international organizations and the intricate web of diplomacy in addressing global challenges, emphasizing the importance of consensus-building, negotiation, and conflict resolution</w:t>
      </w:r>
      <w:r w:rsidR="00E711FD">
        <w:rPr>
          <w:sz w:val="24"/>
        </w:rPr>
        <w:t>.</w:t>
      </w:r>
      <w:r>
        <w:rPr>
          <w:sz w:val="24"/>
        </w:rPr>
        <w:t xml:space="preserve"> We also investigate the intricate dynamics of political participation, examining the different forms of civic engagement, the significance of voting and electoral processes, and the vital role of civil society organizations in shaping political outcomes</w:t>
      </w:r>
      <w:r w:rsidR="00E711FD">
        <w:rPr>
          <w:sz w:val="24"/>
        </w:rPr>
        <w:t>.</w:t>
      </w:r>
    </w:p>
    <w:p w:rsidR="00B0044A" w:rsidRDefault="00B0044A"/>
    <w:p w:rsidR="00B0044A" w:rsidRDefault="00201ABA">
      <w:r>
        <w:rPr>
          <w:sz w:val="28"/>
        </w:rPr>
        <w:t>Summary</w:t>
      </w:r>
    </w:p>
    <w:p w:rsidR="00B0044A" w:rsidRDefault="00201ABA">
      <w:r>
        <w:t>Our exploration of politics reveals a multifaceted and ever-evolving realm where power and governance intersect with the aspirations and actions of citizens</w:t>
      </w:r>
      <w:r w:rsidR="00E711FD">
        <w:t>.</w:t>
      </w:r>
      <w:r>
        <w:t xml:space="preserve"> We have traversed the intricacies of political systems, the principles of democratic governance, and the challenges and opportunities that shape political discourse</w:t>
      </w:r>
      <w:r w:rsidR="00E711FD">
        <w:t>.</w:t>
      </w:r>
      <w:r>
        <w:t xml:space="preserve"> From the corridors of power to the grassroots movements that shape public opinion, politics stands as a testament to the human quest for a better society</w:t>
      </w:r>
      <w:r w:rsidR="00E711FD">
        <w:t>.</w:t>
      </w:r>
      <w:r>
        <w:t xml:space="preserve"> Understanding the complexities of politics empowers us to actively engage in the political process, contributing to the ongoing dialogue that shapes our collective future</w:t>
      </w:r>
      <w:r w:rsidR="00E711FD">
        <w:t>.</w:t>
      </w:r>
    </w:p>
    <w:sectPr w:rsidR="00B004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5717836">
    <w:abstractNumId w:val="8"/>
  </w:num>
  <w:num w:numId="2" w16cid:durableId="1698652808">
    <w:abstractNumId w:val="6"/>
  </w:num>
  <w:num w:numId="3" w16cid:durableId="1790510313">
    <w:abstractNumId w:val="5"/>
  </w:num>
  <w:num w:numId="4" w16cid:durableId="337536940">
    <w:abstractNumId w:val="4"/>
  </w:num>
  <w:num w:numId="5" w16cid:durableId="630133940">
    <w:abstractNumId w:val="7"/>
  </w:num>
  <w:num w:numId="6" w16cid:durableId="1584798666">
    <w:abstractNumId w:val="3"/>
  </w:num>
  <w:num w:numId="7" w16cid:durableId="1695380654">
    <w:abstractNumId w:val="2"/>
  </w:num>
  <w:num w:numId="8" w16cid:durableId="1157770440">
    <w:abstractNumId w:val="1"/>
  </w:num>
  <w:num w:numId="9" w16cid:durableId="55327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ABA"/>
    <w:rsid w:val="0029639D"/>
    <w:rsid w:val="00326F90"/>
    <w:rsid w:val="00AA1D8D"/>
    <w:rsid w:val="00B0044A"/>
    <w:rsid w:val="00B47730"/>
    <w:rsid w:val="00CB0664"/>
    <w:rsid w:val="00E711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