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D51" w:rsidRDefault="00D93335">
      <w:pPr>
        <w:jc w:val="center"/>
      </w:pPr>
      <w:r>
        <w:rPr>
          <w:sz w:val="44"/>
        </w:rPr>
        <w:t>The Fascinating Interactions of Life: Biology and Medicine</w:t>
      </w:r>
    </w:p>
    <w:p w:rsidR="00D41D51" w:rsidRDefault="00D93335">
      <w:pPr>
        <w:jc w:val="center"/>
      </w:pPr>
      <w:r>
        <w:rPr>
          <w:sz w:val="36"/>
        </w:rPr>
        <w:t>Dr</w:t>
      </w:r>
      <w:r w:rsidR="00EB7861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EB7861">
        <w:rPr>
          <w:sz w:val="32"/>
        </w:rPr>
        <w:t>.</w:t>
      </w:r>
      <w:r>
        <w:rPr>
          <w:sz w:val="32"/>
        </w:rPr>
        <w:t>richards@education</w:t>
      </w:r>
      <w:r w:rsidR="00EB7861">
        <w:rPr>
          <w:sz w:val="32"/>
        </w:rPr>
        <w:t>.</w:t>
      </w:r>
      <w:r>
        <w:rPr>
          <w:sz w:val="32"/>
        </w:rPr>
        <w:t>org</w:t>
      </w:r>
    </w:p>
    <w:p w:rsidR="00D41D51" w:rsidRDefault="00D93335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EB7861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EB7861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EB7861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EB7861">
        <w:rPr>
          <w:sz w:val="24"/>
        </w:rPr>
        <w:t>.</w:t>
      </w:r>
    </w:p>
    <w:p w:rsidR="00D41D51" w:rsidRDefault="00D93335">
      <w:r>
        <w:rPr>
          <w:sz w:val="24"/>
        </w:rPr>
        <w:t>Biology unveils the intricate mechanisms underlying the functioning of living organisms</w:t>
      </w:r>
      <w:r w:rsidR="00EB7861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EB7861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EB7861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EB7861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EB7861">
        <w:rPr>
          <w:sz w:val="24"/>
        </w:rPr>
        <w:t>.</w:t>
      </w:r>
    </w:p>
    <w:p w:rsidR="00D41D51" w:rsidRDefault="00D93335">
      <w:r>
        <w:rPr>
          <w:sz w:val="24"/>
        </w:rPr>
        <w:t>Medicine is the practical manifestation of biological knowledge, translating scientific discoveries into tangible improvements in healthcare</w:t>
      </w:r>
      <w:r w:rsidR="00EB7861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EB7861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EB7861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</w:t>
      </w:r>
      <w:r>
        <w:rPr>
          <w:sz w:val="24"/>
        </w:rPr>
        <w:lastRenderedPageBreak/>
        <w:t>knowledge of biology to unravel the enigmatic patterns of diseases and find effective cures</w:t>
      </w:r>
      <w:r w:rsidR="00EB7861">
        <w:rPr>
          <w:sz w:val="24"/>
        </w:rPr>
        <w:t>.</w:t>
      </w:r>
    </w:p>
    <w:p w:rsidR="00D41D51" w:rsidRDefault="00D41D51"/>
    <w:p w:rsidR="00D41D51" w:rsidRDefault="00D93335">
      <w:r>
        <w:rPr>
          <w:sz w:val="28"/>
        </w:rPr>
        <w:t>Summary</w:t>
      </w:r>
    </w:p>
    <w:p w:rsidR="00D41D51" w:rsidRDefault="00D93335">
      <w:r>
        <w:t>Biology and medicine form a powerful alliance, providing profound insights into the nature of life and enabling the advancement of human health</w:t>
      </w:r>
      <w:r w:rsidR="00EB7861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EB7861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EB7861">
        <w:t>.</w:t>
      </w:r>
      <w:r>
        <w:t xml:space="preserve"> The symbiosis between biology and medicine is a testament to the transformative power of exploring the delicate balance of life</w:t>
      </w:r>
      <w:r w:rsidR="00EB7861">
        <w:t>.</w:t>
      </w:r>
    </w:p>
    <w:sectPr w:rsidR="00D41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623954">
    <w:abstractNumId w:val="8"/>
  </w:num>
  <w:num w:numId="2" w16cid:durableId="829558453">
    <w:abstractNumId w:val="6"/>
  </w:num>
  <w:num w:numId="3" w16cid:durableId="770779969">
    <w:abstractNumId w:val="5"/>
  </w:num>
  <w:num w:numId="4" w16cid:durableId="876963336">
    <w:abstractNumId w:val="4"/>
  </w:num>
  <w:num w:numId="5" w16cid:durableId="1788234745">
    <w:abstractNumId w:val="7"/>
  </w:num>
  <w:num w:numId="6" w16cid:durableId="80374715">
    <w:abstractNumId w:val="3"/>
  </w:num>
  <w:num w:numId="7" w16cid:durableId="1553888397">
    <w:abstractNumId w:val="2"/>
  </w:num>
  <w:num w:numId="8" w16cid:durableId="1334184172">
    <w:abstractNumId w:val="1"/>
  </w:num>
  <w:num w:numId="9" w16cid:durableId="105821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1D51"/>
    <w:rsid w:val="00D93335"/>
    <w:rsid w:val="00EB78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