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731E" w:rsidRDefault="007D71E1">
      <w:pPr>
        <w:jc w:val="center"/>
      </w:pPr>
      <w:r>
        <w:rPr>
          <w:sz w:val="44"/>
        </w:rPr>
        <w:t>The Luminous Realm of Art: A Symphony of Perception and Expression</w:t>
      </w:r>
    </w:p>
    <w:p w:rsidR="000D731E" w:rsidRDefault="007D71E1">
      <w:pPr>
        <w:jc w:val="center"/>
      </w:pPr>
      <w:r>
        <w:rPr>
          <w:sz w:val="36"/>
        </w:rPr>
        <w:t>Isabella Clarke</w:t>
      </w:r>
      <w:r>
        <w:br/>
      </w:r>
      <w:r>
        <w:rPr>
          <w:sz w:val="32"/>
        </w:rPr>
        <w:t>clarke</w:t>
      </w:r>
      <w:r w:rsidR="00FF768D">
        <w:rPr>
          <w:sz w:val="32"/>
        </w:rPr>
        <w:t>.</w:t>
      </w:r>
      <w:r>
        <w:rPr>
          <w:sz w:val="32"/>
        </w:rPr>
        <w:t>isabella@westwoodhigh</w:t>
      </w:r>
      <w:r w:rsidR="00FF768D">
        <w:rPr>
          <w:sz w:val="32"/>
        </w:rPr>
        <w:t>.</w:t>
      </w:r>
      <w:r>
        <w:rPr>
          <w:sz w:val="32"/>
        </w:rPr>
        <w:t>edu</w:t>
      </w:r>
    </w:p>
    <w:p w:rsidR="000D731E" w:rsidRDefault="007D71E1">
      <w:r>
        <w:rPr>
          <w:sz w:val="24"/>
        </w:rPr>
        <w:t>In the vast expanse of human civilization, art stands as a beacon of creative illumination, offering a unique window into the depths of human imagination</w:t>
      </w:r>
      <w:r w:rsidR="00FF768D">
        <w:rPr>
          <w:sz w:val="24"/>
        </w:rPr>
        <w:t>.</w:t>
      </w:r>
      <w:r>
        <w:rPr>
          <w:sz w:val="24"/>
        </w:rPr>
        <w:t xml:space="preserve"> As we venture into the extraordinary realm of arts, we embark on a journey where visual narratives unfurl, melodies take flight, and the written word paints vivid tapestries of human experience</w:t>
      </w:r>
      <w:r w:rsidR="00FF768D">
        <w:rPr>
          <w:sz w:val="24"/>
        </w:rPr>
        <w:t>.</w:t>
      </w:r>
      <w:r>
        <w:rPr>
          <w:sz w:val="24"/>
        </w:rPr>
        <w:t xml:space="preserve"> Art's sublime ability to transcend boundaries of language and culture renders it a universal language capable of speaking to the human soul with remarkable eloquence</w:t>
      </w:r>
      <w:r w:rsidR="00FF768D">
        <w:rPr>
          <w:sz w:val="24"/>
        </w:rPr>
        <w:t>.</w:t>
      </w:r>
    </w:p>
    <w:p w:rsidR="000D731E" w:rsidRDefault="007D71E1">
      <w:r>
        <w:rPr>
          <w:sz w:val="24"/>
        </w:rPr>
        <w:t>In the realm of visual arts, a symphony of colors, textures, and forms ignite our senses</w:t>
      </w:r>
      <w:r w:rsidR="00FF768D">
        <w:rPr>
          <w:sz w:val="24"/>
        </w:rPr>
        <w:t>.</w:t>
      </w:r>
      <w:r>
        <w:rPr>
          <w:sz w:val="24"/>
        </w:rPr>
        <w:t xml:space="preserve"> Masterpieces adorn the walls of galleries and museums, whispering tales of distant lands and forgotten times</w:t>
      </w:r>
      <w:r w:rsidR="00FF768D">
        <w:rPr>
          <w:sz w:val="24"/>
        </w:rPr>
        <w:t>.</w:t>
      </w:r>
      <w:r>
        <w:rPr>
          <w:sz w:val="24"/>
        </w:rPr>
        <w:t xml:space="preserve"> Paintings capture the essence of fleeting moments, allowing us to glimpse into the artist's innermost thoughts and feelings</w:t>
      </w:r>
      <w:r w:rsidR="00FF768D">
        <w:rPr>
          <w:sz w:val="24"/>
        </w:rPr>
        <w:t>.</w:t>
      </w:r>
      <w:r>
        <w:rPr>
          <w:sz w:val="24"/>
        </w:rPr>
        <w:t xml:space="preserve"> Sculptures, with their three-dimensional grace, challenge our perceptions of space and form, inviting us to engage with them on a physical and emotional level</w:t>
      </w:r>
      <w:r w:rsidR="00FF768D">
        <w:rPr>
          <w:sz w:val="24"/>
        </w:rPr>
        <w:t>.</w:t>
      </w:r>
    </w:p>
    <w:p w:rsidR="000D731E" w:rsidRDefault="007D71E1">
      <w:r>
        <w:rPr>
          <w:sz w:val="24"/>
        </w:rPr>
        <w:t>As we traverse the realm of performing arts, we enter a realm where melodies weave their enchanting spells, transporting us to worlds beyond our wildest dreams</w:t>
      </w:r>
      <w:r w:rsidR="00FF768D">
        <w:rPr>
          <w:sz w:val="24"/>
        </w:rPr>
        <w:t>.</w:t>
      </w:r>
      <w:r>
        <w:rPr>
          <w:sz w:val="24"/>
        </w:rPr>
        <w:t xml:space="preserve"> Music, in its myriad forms, acts as a universal balm for the soul, soothing our sorrows and lifting our spirits</w:t>
      </w:r>
      <w:r w:rsidR="00FF768D">
        <w:rPr>
          <w:sz w:val="24"/>
        </w:rPr>
        <w:t>.</w:t>
      </w:r>
      <w:r>
        <w:rPr>
          <w:sz w:val="24"/>
        </w:rPr>
        <w:t xml:space="preserve"> Whether it be the soaring crescendos of an orchestra, the raw power of a rock concert, or the soulful notes of a lone musician, music has the uncanny ability to touch our hearts and stir our emotions in profound ways</w:t>
      </w:r>
      <w:r w:rsidR="00FF768D">
        <w:rPr>
          <w:sz w:val="24"/>
        </w:rPr>
        <w:t>.</w:t>
      </w:r>
    </w:p>
    <w:p w:rsidR="000D731E" w:rsidRDefault="007D71E1">
      <w:r>
        <w:rPr>
          <w:sz w:val="24"/>
        </w:rPr>
        <w:t>Moving into the world of literature, we encounter a symphony of words that paint vivid pictures in our minds</w:t>
      </w:r>
      <w:r w:rsidR="00FF768D">
        <w:rPr>
          <w:sz w:val="24"/>
        </w:rPr>
        <w:t>.</w:t>
      </w:r>
      <w:r>
        <w:rPr>
          <w:sz w:val="24"/>
        </w:rPr>
        <w:t xml:space="preserve"> Novels, short stories, and poems </w:t>
      </w:r>
      <w:r>
        <w:rPr>
          <w:sz w:val="24"/>
        </w:rPr>
        <w:lastRenderedPageBreak/>
        <w:t>transport us to faraway lands, introduce us to unforgettable characters, and challenge us to contemplate the complexities of the human condition</w:t>
      </w:r>
      <w:r w:rsidR="00FF768D">
        <w:rPr>
          <w:sz w:val="24"/>
        </w:rPr>
        <w:t>.</w:t>
      </w:r>
      <w:r>
        <w:rPr>
          <w:sz w:val="24"/>
        </w:rPr>
        <w:t xml:space="preserve"> Through the written word, authors craft intricate tapestries of human experience, inviting us to embark on a journey of introspection and self-discovery</w:t>
      </w:r>
      <w:r w:rsidR="00FF768D">
        <w:rPr>
          <w:sz w:val="24"/>
        </w:rPr>
        <w:t>.</w:t>
      </w:r>
    </w:p>
    <w:p w:rsidR="000D731E" w:rsidRDefault="000D731E"/>
    <w:p w:rsidR="000D731E" w:rsidRDefault="007D71E1">
      <w:r>
        <w:rPr>
          <w:sz w:val="28"/>
        </w:rPr>
        <w:t>Summary</w:t>
      </w:r>
    </w:p>
    <w:p w:rsidR="000D731E" w:rsidRDefault="007D71E1">
      <w:r>
        <w:t>In conclusion, art, in its myriad forms, illuminates the human experience, offering a profound insight into the depths of our own imagination and emotions</w:t>
      </w:r>
      <w:r w:rsidR="00FF768D">
        <w:t>.</w:t>
      </w:r>
      <w:r>
        <w:t xml:space="preserve"> Whether it be the visual splendor of paintings and sculptures, the enchanting melodies of music, or the evocative power of literature, art transcends boundaries, fostering a universal connection among all of humanity</w:t>
      </w:r>
      <w:r w:rsidR="00FF768D">
        <w:t>.</w:t>
      </w:r>
      <w:r>
        <w:t xml:space="preserve"> As we delve into the arts, we cultivate our creativity, nurture our sense of wonder, and develop a deeper appreciation for the complexities of human existence</w:t>
      </w:r>
      <w:r w:rsidR="00FF768D">
        <w:t>.</w:t>
      </w:r>
    </w:p>
    <w:sectPr w:rsidR="000D73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2933154">
    <w:abstractNumId w:val="8"/>
  </w:num>
  <w:num w:numId="2" w16cid:durableId="10685475">
    <w:abstractNumId w:val="6"/>
  </w:num>
  <w:num w:numId="3" w16cid:durableId="486823509">
    <w:abstractNumId w:val="5"/>
  </w:num>
  <w:num w:numId="4" w16cid:durableId="2040857141">
    <w:abstractNumId w:val="4"/>
  </w:num>
  <w:num w:numId="5" w16cid:durableId="272828888">
    <w:abstractNumId w:val="7"/>
  </w:num>
  <w:num w:numId="6" w16cid:durableId="318730062">
    <w:abstractNumId w:val="3"/>
  </w:num>
  <w:num w:numId="7" w16cid:durableId="852186629">
    <w:abstractNumId w:val="2"/>
  </w:num>
  <w:num w:numId="8" w16cid:durableId="1486122988">
    <w:abstractNumId w:val="1"/>
  </w:num>
  <w:num w:numId="9" w16cid:durableId="1134323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731E"/>
    <w:rsid w:val="0015074B"/>
    <w:rsid w:val="0029639D"/>
    <w:rsid w:val="00326F90"/>
    <w:rsid w:val="007D71E1"/>
    <w:rsid w:val="00AA1D8D"/>
    <w:rsid w:val="00B47730"/>
    <w:rsid w:val="00CB0664"/>
    <w:rsid w:val="00FC693F"/>
    <w:rsid w:val="00FF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2024-02-11T22:22:00Z</dcterms:modified>
  <cp:category/>
</cp:coreProperties>
</file>