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09C" w:rsidRDefault="009C56E7">
      <w:pPr>
        <w:jc w:val="center"/>
      </w:pPr>
      <w:r>
        <w:rPr>
          <w:sz w:val="44"/>
        </w:rPr>
        <w:t>The Art of Government: Exploring the Dynamics of Governance</w:t>
      </w:r>
    </w:p>
    <w:p w:rsidR="00AA309C" w:rsidRDefault="009C56E7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333486">
        <w:rPr>
          <w:sz w:val="32"/>
        </w:rPr>
        <w:t>.</w:t>
      </w:r>
      <w:r>
        <w:rPr>
          <w:sz w:val="32"/>
        </w:rPr>
        <w:t>anderson1970@yahoo</w:t>
      </w:r>
      <w:r w:rsidR="00333486">
        <w:rPr>
          <w:sz w:val="32"/>
        </w:rPr>
        <w:t>.</w:t>
      </w:r>
      <w:r>
        <w:rPr>
          <w:sz w:val="32"/>
        </w:rPr>
        <w:t>com</w:t>
      </w:r>
    </w:p>
    <w:p w:rsidR="00AA309C" w:rsidRDefault="009C56E7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333486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333486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333486">
        <w:rPr>
          <w:sz w:val="24"/>
        </w:rPr>
        <w:t>.</w:t>
      </w:r>
    </w:p>
    <w:p w:rsidR="00AA309C" w:rsidRDefault="009C56E7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333486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333486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333486">
        <w:rPr>
          <w:sz w:val="24"/>
        </w:rPr>
        <w:t>.</w:t>
      </w:r>
    </w:p>
    <w:p w:rsidR="00AA309C" w:rsidRDefault="009C56E7">
      <w:r>
        <w:rPr>
          <w:sz w:val="24"/>
        </w:rPr>
        <w:t>The study of government, therefore, necessitates an examination of the distribution and exercise of power</w:t>
      </w:r>
      <w:r w:rsidR="00333486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333486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333486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333486">
        <w:rPr>
          <w:sz w:val="24"/>
        </w:rPr>
        <w:t>.</w:t>
      </w:r>
    </w:p>
    <w:p w:rsidR="00AA309C" w:rsidRDefault="009C56E7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333486">
        <w:rPr>
          <w:sz w:val="24"/>
        </w:rPr>
        <w:t>.</w:t>
      </w:r>
      <w:r>
        <w:rPr>
          <w:sz w:val="24"/>
        </w:rPr>
        <w:t xml:space="preserve"> Authority refers to the </w:t>
      </w:r>
      <w:r>
        <w:rPr>
          <w:sz w:val="24"/>
        </w:rPr>
        <w:lastRenderedPageBreak/>
        <w:t>legitimate and accepted right to exercise power</w:t>
      </w:r>
      <w:r w:rsidR="00333486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333486">
        <w:rPr>
          <w:sz w:val="24"/>
        </w:rPr>
        <w:t>.</w:t>
      </w:r>
      <w:r>
        <w:rPr>
          <w:sz w:val="24"/>
        </w:rPr>
        <w:t xml:space="preserve"> Authority can be derived from various sources, such as tradition, law, or the consent of the governed</w:t>
      </w:r>
      <w:r w:rsidR="00333486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333486">
        <w:rPr>
          <w:sz w:val="24"/>
        </w:rPr>
        <w:t>.</w:t>
      </w:r>
    </w:p>
    <w:p w:rsidR="00AA309C" w:rsidRDefault="009C56E7">
      <w:r>
        <w:rPr>
          <w:sz w:val="24"/>
        </w:rPr>
        <w:t>Legitimacy is another key element that underpins the art of government</w:t>
      </w:r>
      <w:r w:rsidR="00333486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333486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333486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333486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333486">
        <w:rPr>
          <w:sz w:val="24"/>
        </w:rPr>
        <w:t>.</w:t>
      </w:r>
    </w:p>
    <w:p w:rsidR="00AA309C" w:rsidRDefault="009C56E7">
      <w:r>
        <w:rPr>
          <w:sz w:val="24"/>
        </w:rPr>
        <w:t>The relationship between citizens and the state is a complex and multifaceted one</w:t>
      </w:r>
      <w:r w:rsidR="00333486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333486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333486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333486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333486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333486">
        <w:rPr>
          <w:sz w:val="24"/>
        </w:rPr>
        <w:t>.</w:t>
      </w:r>
    </w:p>
    <w:p w:rsidR="00AA309C" w:rsidRDefault="00AA309C"/>
    <w:p w:rsidR="00AA309C" w:rsidRDefault="009C56E7">
      <w:r>
        <w:rPr>
          <w:sz w:val="28"/>
        </w:rPr>
        <w:t>Summary</w:t>
      </w:r>
    </w:p>
    <w:p w:rsidR="00AA309C" w:rsidRDefault="009C56E7">
      <w:r>
        <w:t>The art of government is a complex and dynamic field of study that encompasses a wide range of concepts, theories, and practices</w:t>
      </w:r>
      <w:r w:rsidR="00333486">
        <w:t>.</w:t>
      </w:r>
      <w:r>
        <w:t xml:space="preserve"> This essay has explored the intricate interplay between power, authority, legitimacy, and the relationship between citizens and the state</w:t>
      </w:r>
      <w:r w:rsidR="00333486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333486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333486">
        <w:t>.</w:t>
      </w:r>
    </w:p>
    <w:sectPr w:rsidR="00AA3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607952">
    <w:abstractNumId w:val="8"/>
  </w:num>
  <w:num w:numId="2" w16cid:durableId="1530488860">
    <w:abstractNumId w:val="6"/>
  </w:num>
  <w:num w:numId="3" w16cid:durableId="1643998628">
    <w:abstractNumId w:val="5"/>
  </w:num>
  <w:num w:numId="4" w16cid:durableId="1424377626">
    <w:abstractNumId w:val="4"/>
  </w:num>
  <w:num w:numId="5" w16cid:durableId="2037540120">
    <w:abstractNumId w:val="7"/>
  </w:num>
  <w:num w:numId="6" w16cid:durableId="1193690681">
    <w:abstractNumId w:val="3"/>
  </w:num>
  <w:num w:numId="7" w16cid:durableId="443504035">
    <w:abstractNumId w:val="2"/>
  </w:num>
  <w:num w:numId="8" w16cid:durableId="1556429776">
    <w:abstractNumId w:val="1"/>
  </w:num>
  <w:num w:numId="9" w16cid:durableId="73034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486"/>
    <w:rsid w:val="009C56E7"/>
    <w:rsid w:val="00AA1D8D"/>
    <w:rsid w:val="00AA309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