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7B16" w14:textId="4DCE45EC" w:rsidR="00B03A02" w:rsidRDefault="00B03A02" w:rsidP="00B03A02">
      <w:pPr>
        <w:spacing w:line="360" w:lineRule="auto"/>
        <w:jc w:val="both"/>
        <w:rPr>
          <w:rFonts w:ascii="Times New Roman" w:hAnsi="Times New Roman" w:cs="Times New Roman"/>
          <w:b/>
          <w:bCs/>
        </w:rPr>
      </w:pPr>
      <w:r>
        <w:rPr>
          <w:rFonts w:ascii="Times New Roman" w:hAnsi="Times New Roman" w:cs="Times New Roman"/>
          <w:b/>
          <w:bCs/>
        </w:rPr>
        <w:t>NEURAL NEST</w:t>
      </w:r>
    </w:p>
    <w:p w14:paraId="011D2567" w14:textId="778C3C51" w:rsidR="00B03A02" w:rsidRDefault="00B03A02" w:rsidP="00B03A02">
      <w:pPr>
        <w:spacing w:line="360" w:lineRule="auto"/>
        <w:jc w:val="both"/>
        <w:rPr>
          <w:rFonts w:ascii="Times New Roman" w:hAnsi="Times New Roman" w:cs="Times New Roman"/>
          <w:b/>
          <w:bCs/>
        </w:rPr>
      </w:pPr>
      <w:r>
        <w:rPr>
          <w:rFonts w:ascii="Times New Roman" w:hAnsi="Times New Roman" w:cs="Times New Roman"/>
          <w:b/>
          <w:bCs/>
        </w:rPr>
        <w:t>Jedidiah Waweru</w:t>
      </w:r>
    </w:p>
    <w:p w14:paraId="57E2A508" w14:textId="5BCAF54E" w:rsidR="00B03A02" w:rsidRDefault="00B03A02" w:rsidP="00B03A02">
      <w:pPr>
        <w:spacing w:line="360" w:lineRule="auto"/>
        <w:jc w:val="both"/>
        <w:rPr>
          <w:rFonts w:ascii="Times New Roman" w:hAnsi="Times New Roman" w:cs="Times New Roman"/>
          <w:b/>
          <w:bCs/>
        </w:rPr>
      </w:pPr>
      <w:r>
        <w:rPr>
          <w:rFonts w:ascii="Times New Roman" w:hAnsi="Times New Roman" w:cs="Times New Roman"/>
          <w:b/>
          <w:bCs/>
        </w:rPr>
        <w:t>Pauline Onyango</w:t>
      </w:r>
    </w:p>
    <w:p w14:paraId="4D24FE77" w14:textId="27BB5611" w:rsidR="00B03A02" w:rsidRDefault="00B03A02" w:rsidP="00B03A02">
      <w:pPr>
        <w:spacing w:line="360" w:lineRule="auto"/>
        <w:jc w:val="both"/>
        <w:rPr>
          <w:rFonts w:ascii="Times New Roman" w:hAnsi="Times New Roman" w:cs="Times New Roman"/>
          <w:b/>
          <w:bCs/>
        </w:rPr>
      </w:pPr>
      <w:r>
        <w:rPr>
          <w:rFonts w:ascii="Times New Roman" w:hAnsi="Times New Roman" w:cs="Times New Roman"/>
          <w:b/>
          <w:bCs/>
        </w:rPr>
        <w:t>Dave Karanja</w:t>
      </w:r>
    </w:p>
    <w:p w14:paraId="4C2E363E" w14:textId="4495682E" w:rsidR="00B03A02" w:rsidRPr="00B03A02" w:rsidRDefault="00B03A02" w:rsidP="00B03A02">
      <w:pPr>
        <w:spacing w:line="360" w:lineRule="auto"/>
        <w:jc w:val="both"/>
        <w:rPr>
          <w:rFonts w:ascii="Times New Roman" w:hAnsi="Times New Roman" w:cs="Times New Roman"/>
          <w:b/>
          <w:bCs/>
        </w:rPr>
      </w:pPr>
      <w:r w:rsidRPr="00B03A02">
        <w:rPr>
          <w:rFonts w:ascii="Times New Roman" w:hAnsi="Times New Roman" w:cs="Times New Roman"/>
          <w:b/>
          <w:bCs/>
        </w:rPr>
        <w:t>Challenges Faced During Data Cleaning and Model Training</w:t>
      </w:r>
    </w:p>
    <w:p w14:paraId="73F4B7D5" w14:textId="6F1ABFCF" w:rsidR="00B03A02" w:rsidRPr="00B03A02" w:rsidRDefault="00B03A02" w:rsidP="00B03A02">
      <w:pPr>
        <w:spacing w:line="360" w:lineRule="auto"/>
        <w:jc w:val="both"/>
        <w:rPr>
          <w:rFonts w:ascii="Times New Roman" w:hAnsi="Times New Roman" w:cs="Times New Roman"/>
        </w:rPr>
      </w:pPr>
      <w:r w:rsidRPr="00B03A02">
        <w:rPr>
          <w:rFonts w:ascii="Times New Roman" w:hAnsi="Times New Roman" w:cs="Times New Roman"/>
        </w:rPr>
        <w:t>One major challenge we faced was cleaning the air quality data, particularly handling missing values while preserving the time-series structure. Using simple mean imputation would have distorted the pollution patterns, so we applied forward-fill techniques to maintain temporal continuity. This ensured that the underlying trends in pollution levels were not lost during preprocessing.</w:t>
      </w:r>
    </w:p>
    <w:p w14:paraId="0E3D65D6" w14:textId="77777777" w:rsidR="00B03A02" w:rsidRPr="00B03A02" w:rsidRDefault="00B03A02" w:rsidP="00B03A02">
      <w:pPr>
        <w:spacing w:line="360" w:lineRule="auto"/>
        <w:jc w:val="both"/>
        <w:rPr>
          <w:rFonts w:ascii="Times New Roman" w:hAnsi="Times New Roman" w:cs="Times New Roman"/>
          <w:b/>
          <w:bCs/>
        </w:rPr>
      </w:pPr>
      <w:r w:rsidRPr="00B03A02">
        <w:rPr>
          <w:rFonts w:ascii="Times New Roman" w:hAnsi="Times New Roman" w:cs="Times New Roman"/>
          <w:b/>
          <w:bCs/>
        </w:rPr>
        <w:t>Techniques Used to Improve Model Accuracy</w:t>
      </w:r>
    </w:p>
    <w:p w14:paraId="7C33D5D3" w14:textId="46671E7D" w:rsidR="00B03A02" w:rsidRPr="00B03A02" w:rsidRDefault="00B03A02" w:rsidP="00B03A02">
      <w:pPr>
        <w:spacing w:line="360" w:lineRule="auto"/>
        <w:jc w:val="both"/>
        <w:rPr>
          <w:rFonts w:ascii="Times New Roman" w:hAnsi="Times New Roman" w:cs="Times New Roman"/>
        </w:rPr>
      </w:pPr>
      <w:r w:rsidRPr="00B03A02">
        <w:rPr>
          <w:rFonts w:ascii="Times New Roman" w:hAnsi="Times New Roman" w:cs="Times New Roman"/>
        </w:rPr>
        <w:t>To improve model accuracy, we applied feature engineering techniques such as creating lagged variables and rolling averages to capture temporal dependencies in the data. We also introduced batch normalization, which stabilized the training process and allowed us to use higher learning rates without causing divergence.</w:t>
      </w:r>
    </w:p>
    <w:p w14:paraId="6B9EEC5F" w14:textId="77777777" w:rsidR="00B03A02" w:rsidRPr="00B03A02" w:rsidRDefault="00B03A02" w:rsidP="00B03A02">
      <w:pPr>
        <w:spacing w:line="360" w:lineRule="auto"/>
        <w:jc w:val="both"/>
        <w:rPr>
          <w:rFonts w:ascii="Times New Roman" w:hAnsi="Times New Roman" w:cs="Times New Roman"/>
          <w:b/>
          <w:bCs/>
        </w:rPr>
      </w:pPr>
      <w:r w:rsidRPr="00B03A02">
        <w:rPr>
          <w:rFonts w:ascii="Times New Roman" w:hAnsi="Times New Roman" w:cs="Times New Roman"/>
          <w:b/>
          <w:bCs/>
        </w:rPr>
        <w:t>Impact of Team Collaboration</w:t>
      </w:r>
    </w:p>
    <w:p w14:paraId="64747332" w14:textId="79D98FAF" w:rsidR="00B03A02" w:rsidRPr="00B03A02" w:rsidRDefault="00B03A02" w:rsidP="00B03A02">
      <w:pPr>
        <w:spacing w:line="360" w:lineRule="auto"/>
        <w:jc w:val="both"/>
        <w:rPr>
          <w:rFonts w:ascii="Times New Roman" w:hAnsi="Times New Roman" w:cs="Times New Roman"/>
        </w:rPr>
      </w:pPr>
      <w:r w:rsidRPr="00B03A02">
        <w:rPr>
          <w:rFonts w:ascii="Times New Roman" w:hAnsi="Times New Roman" w:cs="Times New Roman"/>
        </w:rPr>
        <w:t>Working as a team was extremely valuable in identifying and solving issues. Through collaboration, we discovered a critical data leakage problem where sensor IDs were correlated with geographic locations. This issue had initially gone unnoticed during categorical encoding, and addressing it significantly improved the integrity of our model.</w:t>
      </w:r>
    </w:p>
    <w:p w14:paraId="627427EB" w14:textId="77777777" w:rsidR="00B03A02" w:rsidRPr="00B03A02" w:rsidRDefault="00B03A02" w:rsidP="00B03A02">
      <w:pPr>
        <w:spacing w:line="360" w:lineRule="auto"/>
        <w:jc w:val="both"/>
        <w:rPr>
          <w:rFonts w:ascii="Times New Roman" w:hAnsi="Times New Roman" w:cs="Times New Roman"/>
          <w:b/>
          <w:bCs/>
        </w:rPr>
      </w:pPr>
      <w:r w:rsidRPr="00B03A02">
        <w:rPr>
          <w:rFonts w:ascii="Times New Roman" w:hAnsi="Times New Roman" w:cs="Times New Roman"/>
          <w:b/>
          <w:bCs/>
        </w:rPr>
        <w:t>Lessons Learned from Applying Deep Learning to Real-World Data</w:t>
      </w:r>
    </w:p>
    <w:p w14:paraId="79DA1A8C" w14:textId="07075C72" w:rsidR="00B03A02" w:rsidRPr="00B03A02" w:rsidRDefault="00B03A02" w:rsidP="00B03A02">
      <w:pPr>
        <w:spacing w:line="360" w:lineRule="auto"/>
        <w:jc w:val="both"/>
        <w:rPr>
          <w:rFonts w:ascii="Times New Roman" w:hAnsi="Times New Roman" w:cs="Times New Roman"/>
        </w:rPr>
      </w:pPr>
      <w:r w:rsidRPr="00B03A02">
        <w:rPr>
          <w:rFonts w:ascii="Times New Roman" w:hAnsi="Times New Roman" w:cs="Times New Roman"/>
        </w:rPr>
        <w:t>From this experience, we learned that applying deep learning to real-world datasets requires domain awareness. Standard preprocessing techniques may fail, especially when dealing with log-normal distributions such as pollutant concentrations. We also realized that model performance must be validated against physical plausibility, as our best-performing model initially produced negative pollution values, which are scientifically impossible.</w:t>
      </w:r>
    </w:p>
    <w:sectPr w:rsidR="00B03A02" w:rsidRPr="00B03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02"/>
    <w:rsid w:val="00282054"/>
    <w:rsid w:val="00B03A0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5384"/>
  <w15:chartTrackingRefBased/>
  <w15:docId w15:val="{C821E444-92A3-471F-8317-1F8404567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02"/>
    <w:rPr>
      <w:rFonts w:eastAsiaTheme="majorEastAsia" w:cstheme="majorBidi"/>
      <w:color w:val="272727" w:themeColor="text1" w:themeTint="D8"/>
    </w:rPr>
  </w:style>
  <w:style w:type="paragraph" w:styleId="Title">
    <w:name w:val="Title"/>
    <w:basedOn w:val="Normal"/>
    <w:next w:val="Normal"/>
    <w:link w:val="TitleChar"/>
    <w:uiPriority w:val="10"/>
    <w:qFormat/>
    <w:rsid w:val="00B0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02"/>
    <w:pPr>
      <w:spacing w:before="160"/>
      <w:jc w:val="center"/>
    </w:pPr>
    <w:rPr>
      <w:i/>
      <w:iCs/>
      <w:color w:val="404040" w:themeColor="text1" w:themeTint="BF"/>
    </w:rPr>
  </w:style>
  <w:style w:type="character" w:customStyle="1" w:styleId="QuoteChar">
    <w:name w:val="Quote Char"/>
    <w:basedOn w:val="DefaultParagraphFont"/>
    <w:link w:val="Quote"/>
    <w:uiPriority w:val="29"/>
    <w:rsid w:val="00B03A02"/>
    <w:rPr>
      <w:i/>
      <w:iCs/>
      <w:color w:val="404040" w:themeColor="text1" w:themeTint="BF"/>
    </w:rPr>
  </w:style>
  <w:style w:type="paragraph" w:styleId="ListParagraph">
    <w:name w:val="List Paragraph"/>
    <w:basedOn w:val="Normal"/>
    <w:uiPriority w:val="34"/>
    <w:qFormat/>
    <w:rsid w:val="00B03A02"/>
    <w:pPr>
      <w:ind w:left="720"/>
      <w:contextualSpacing/>
    </w:pPr>
  </w:style>
  <w:style w:type="character" w:styleId="IntenseEmphasis">
    <w:name w:val="Intense Emphasis"/>
    <w:basedOn w:val="DefaultParagraphFont"/>
    <w:uiPriority w:val="21"/>
    <w:qFormat/>
    <w:rsid w:val="00B03A02"/>
    <w:rPr>
      <w:i/>
      <w:iCs/>
      <w:color w:val="2F5496" w:themeColor="accent1" w:themeShade="BF"/>
    </w:rPr>
  </w:style>
  <w:style w:type="paragraph" w:styleId="IntenseQuote">
    <w:name w:val="Intense Quote"/>
    <w:basedOn w:val="Normal"/>
    <w:next w:val="Normal"/>
    <w:link w:val="IntenseQuoteChar"/>
    <w:uiPriority w:val="30"/>
    <w:qFormat/>
    <w:rsid w:val="00B03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02"/>
    <w:rPr>
      <w:i/>
      <w:iCs/>
      <w:color w:val="2F5496" w:themeColor="accent1" w:themeShade="BF"/>
    </w:rPr>
  </w:style>
  <w:style w:type="character" w:styleId="IntenseReference">
    <w:name w:val="Intense Reference"/>
    <w:basedOn w:val="DefaultParagraphFont"/>
    <w:uiPriority w:val="32"/>
    <w:qFormat/>
    <w:rsid w:val="00B03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Prolly Junior</dc:creator>
  <cp:keywords/>
  <dc:description/>
  <cp:lastModifiedBy>Prolly Junior</cp:lastModifiedBy>
  <cp:revision>1</cp:revision>
  <dcterms:created xsi:type="dcterms:W3CDTF">2026-03-18T08:03:00Z</dcterms:created>
  <dcterms:modified xsi:type="dcterms:W3CDTF">2026-03-18T08:07:00Z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c94aaac3-fe98-4741-9d40-c7840274bf99</vt:lpwstr>
  </property>
</Properties>
</file>