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44C68" w14:textId="404F972D" w:rsidR="00614595" w:rsidRPr="00753C0D" w:rsidRDefault="00753C0D" w:rsidP="0079595A">
      <w:pPr>
        <w:pStyle w:val="Title"/>
        <w:rPr>
          <w:lang w:val="en-GB"/>
        </w:rPr>
      </w:pPr>
      <w:r w:rsidRPr="00753C0D">
        <w:rPr>
          <w:lang w:val="en-GB"/>
        </w:rPr>
        <w:t>Group Project Proposal</w:t>
      </w:r>
    </w:p>
    <w:p w14:paraId="58FCDD26" w14:textId="53632C78" w:rsidR="001E32FA" w:rsidRPr="00753C0D" w:rsidRDefault="00753C0D" w:rsidP="0079595A">
      <w:pPr>
        <w:pStyle w:val="Subtitle"/>
        <w:rPr>
          <w:lang w:val="en-GB"/>
        </w:rPr>
      </w:pPr>
      <w:r w:rsidRPr="00753C0D">
        <w:rPr>
          <w:lang w:val="en-GB"/>
        </w:rPr>
        <w:t>Network and Information Systems Security</w:t>
      </w:r>
    </w:p>
    <w:p w14:paraId="273675B9" w14:textId="6F4F0775" w:rsidR="001E32FA" w:rsidRPr="00753C0D" w:rsidRDefault="001E32FA">
      <w:pPr>
        <w:rPr>
          <w:lang w:val="en-GB"/>
        </w:rPr>
      </w:pPr>
    </w:p>
    <w:p w14:paraId="45DDF7C2" w14:textId="0A7A390E" w:rsidR="001E32FA" w:rsidRPr="00753C0D" w:rsidRDefault="00753C0D" w:rsidP="0079595A">
      <w:pPr>
        <w:pStyle w:val="Heading1"/>
        <w:rPr>
          <w:lang w:val="en-GB"/>
        </w:rPr>
      </w:pPr>
      <w:r w:rsidRPr="00753C0D">
        <w:rPr>
          <w:lang w:val="en-GB"/>
        </w:rPr>
        <w:t>Group Identification</w:t>
      </w:r>
    </w:p>
    <w:p w14:paraId="3992F4BF" w14:textId="0E96291A" w:rsidR="00517999" w:rsidRPr="00753C0D" w:rsidRDefault="00753C0D" w:rsidP="00517999">
      <w:pPr>
        <w:rPr>
          <w:i/>
          <w:iCs/>
          <w:color w:val="A6A6A6" w:themeColor="background1" w:themeShade="A6"/>
          <w:sz w:val="20"/>
          <w:szCs w:val="20"/>
          <w:lang w:val="en-GB"/>
        </w:rPr>
      </w:pPr>
      <w:r w:rsidRPr="00753C0D">
        <w:rPr>
          <w:i/>
          <w:iCs/>
          <w:color w:val="A6A6A6" w:themeColor="background1" w:themeShade="A6"/>
          <w:sz w:val="20"/>
          <w:szCs w:val="20"/>
          <w:lang w:val="en-GB"/>
        </w:rPr>
        <w:t xml:space="preserve">Indicate the various elements that make up the working group by filling in the </w:t>
      </w:r>
      <w:proofErr w:type="spellStart"/>
      <w:r w:rsidRPr="00753C0D">
        <w:rPr>
          <w:i/>
          <w:iCs/>
          <w:color w:val="A6A6A6" w:themeColor="background1" w:themeShade="A6"/>
          <w:sz w:val="20"/>
          <w:szCs w:val="20"/>
          <w:lang w:val="en-GB"/>
        </w:rPr>
        <w:t>Iscte</w:t>
      </w:r>
      <w:proofErr w:type="spellEnd"/>
      <w:r w:rsidRPr="00753C0D">
        <w:rPr>
          <w:i/>
          <w:iCs/>
          <w:color w:val="A6A6A6" w:themeColor="background1" w:themeShade="A6"/>
          <w:sz w:val="20"/>
          <w:szCs w:val="20"/>
          <w:lang w:val="en-GB"/>
        </w:rPr>
        <w:t xml:space="preserve"> student number and the corresponding student name</w:t>
      </w:r>
      <w:r w:rsidR="00517999" w:rsidRPr="00753C0D">
        <w:rPr>
          <w:i/>
          <w:iCs/>
          <w:color w:val="A6A6A6" w:themeColor="background1" w:themeShade="A6"/>
          <w:sz w:val="20"/>
          <w:szCs w:val="20"/>
          <w:lang w:val="en-GB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79595A" w:rsidRPr="00753C0D" w14:paraId="0C61B59F" w14:textId="77777777" w:rsidTr="0079595A">
        <w:tc>
          <w:tcPr>
            <w:tcW w:w="2263" w:type="dxa"/>
            <w:shd w:val="clear" w:color="auto" w:fill="595959" w:themeFill="text1" w:themeFillTint="A6"/>
          </w:tcPr>
          <w:p w14:paraId="4D2F537A" w14:textId="12537323" w:rsidR="0079595A" w:rsidRPr="00753C0D" w:rsidRDefault="00753C0D">
            <w:pPr>
              <w:rPr>
                <w:b/>
                <w:bCs/>
                <w:color w:val="FFFFFF" w:themeColor="background1"/>
                <w:lang w:val="en-GB"/>
              </w:rPr>
            </w:pPr>
            <w:r w:rsidRPr="00753C0D">
              <w:rPr>
                <w:b/>
                <w:bCs/>
                <w:color w:val="FFFFFF" w:themeColor="background1"/>
                <w:lang w:val="en-GB"/>
              </w:rPr>
              <w:t>Number</w:t>
            </w:r>
          </w:p>
        </w:tc>
        <w:tc>
          <w:tcPr>
            <w:tcW w:w="6753" w:type="dxa"/>
            <w:shd w:val="clear" w:color="auto" w:fill="595959" w:themeFill="text1" w:themeFillTint="A6"/>
          </w:tcPr>
          <w:p w14:paraId="2BA24C9C" w14:textId="123CFAC6" w:rsidR="0079595A" w:rsidRPr="00753C0D" w:rsidRDefault="00753C0D">
            <w:pPr>
              <w:rPr>
                <w:b/>
                <w:bCs/>
                <w:color w:val="FFFFFF" w:themeColor="background1"/>
                <w:lang w:val="en-GB"/>
              </w:rPr>
            </w:pPr>
            <w:r w:rsidRPr="00753C0D">
              <w:rPr>
                <w:b/>
                <w:bCs/>
                <w:color w:val="FFFFFF" w:themeColor="background1"/>
                <w:lang w:val="en-GB"/>
              </w:rPr>
              <w:t>Name</w:t>
            </w:r>
          </w:p>
        </w:tc>
      </w:tr>
      <w:tr w:rsidR="0079595A" w:rsidRPr="00753C0D" w14:paraId="69679CE6" w14:textId="77777777" w:rsidTr="0079595A">
        <w:tc>
          <w:tcPr>
            <w:tcW w:w="2263" w:type="dxa"/>
          </w:tcPr>
          <w:p w14:paraId="0E8DAAA7" w14:textId="6B66877F" w:rsidR="0079595A" w:rsidRPr="00753C0D" w:rsidRDefault="00D66DEB">
            <w:pPr>
              <w:rPr>
                <w:lang w:val="en-GB"/>
              </w:rPr>
            </w:pPr>
            <w:r w:rsidRPr="00D66DEB">
              <w:rPr>
                <w:lang w:val="en-GB"/>
              </w:rPr>
              <w:t>145880</w:t>
            </w:r>
          </w:p>
        </w:tc>
        <w:tc>
          <w:tcPr>
            <w:tcW w:w="6753" w:type="dxa"/>
          </w:tcPr>
          <w:p w14:paraId="6BD870AD" w14:textId="63E455ED" w:rsidR="0079595A" w:rsidRPr="00753C0D" w:rsidRDefault="00D66DEB">
            <w:pPr>
              <w:rPr>
                <w:lang w:val="en-GB"/>
              </w:rPr>
            </w:pPr>
            <w:r w:rsidRPr="00D66DEB">
              <w:rPr>
                <w:lang w:val="en-GB"/>
              </w:rPr>
              <w:t>Brunella ANDRIATSAHAVOJAONA</w:t>
            </w:r>
          </w:p>
        </w:tc>
      </w:tr>
      <w:tr w:rsidR="0079595A" w:rsidRPr="00753C0D" w14:paraId="0B483799" w14:textId="77777777" w:rsidTr="0079595A">
        <w:tc>
          <w:tcPr>
            <w:tcW w:w="2263" w:type="dxa"/>
          </w:tcPr>
          <w:p w14:paraId="4D4A3E57" w14:textId="7A8A6D63" w:rsidR="0079595A" w:rsidRPr="00753C0D" w:rsidRDefault="00D66DEB">
            <w:pPr>
              <w:rPr>
                <w:lang w:val="en-GB"/>
              </w:rPr>
            </w:pPr>
            <w:r w:rsidRPr="00D66DEB">
              <w:rPr>
                <w:lang w:val="en-GB"/>
              </w:rPr>
              <w:t>145881</w:t>
            </w:r>
          </w:p>
        </w:tc>
        <w:tc>
          <w:tcPr>
            <w:tcW w:w="6753" w:type="dxa"/>
          </w:tcPr>
          <w:p w14:paraId="344662C7" w14:textId="577A82D7" w:rsidR="0079595A" w:rsidRPr="00753C0D" w:rsidRDefault="00D66DEB">
            <w:pPr>
              <w:rPr>
                <w:lang w:val="en-GB"/>
              </w:rPr>
            </w:pPr>
            <w:proofErr w:type="spellStart"/>
            <w:r w:rsidRPr="00D66DEB">
              <w:rPr>
                <w:lang w:val="en-GB"/>
              </w:rPr>
              <w:t>Anthonin</w:t>
            </w:r>
            <w:proofErr w:type="spellEnd"/>
            <w:r w:rsidRPr="00D66DEB">
              <w:rPr>
                <w:lang w:val="en-GB"/>
              </w:rPr>
              <w:t xml:space="preserve"> </w:t>
            </w:r>
            <w:proofErr w:type="spellStart"/>
            <w:r w:rsidRPr="00D66DEB">
              <w:rPr>
                <w:lang w:val="en-GB"/>
              </w:rPr>
              <w:t>Bleuse</w:t>
            </w:r>
            <w:proofErr w:type="spellEnd"/>
          </w:p>
        </w:tc>
      </w:tr>
      <w:tr w:rsidR="0079595A" w:rsidRPr="00753C0D" w14:paraId="40AC7078" w14:textId="77777777" w:rsidTr="0079595A">
        <w:tc>
          <w:tcPr>
            <w:tcW w:w="2263" w:type="dxa"/>
          </w:tcPr>
          <w:p w14:paraId="6B926300" w14:textId="41381706" w:rsidR="0079595A" w:rsidRPr="00753C0D" w:rsidRDefault="00D66DEB">
            <w:pPr>
              <w:rPr>
                <w:lang w:val="en-GB"/>
              </w:rPr>
            </w:pPr>
            <w:r w:rsidRPr="00D66DEB">
              <w:rPr>
                <w:lang w:val="en-GB"/>
              </w:rPr>
              <w:t>146859</w:t>
            </w:r>
          </w:p>
        </w:tc>
        <w:tc>
          <w:tcPr>
            <w:tcW w:w="6753" w:type="dxa"/>
          </w:tcPr>
          <w:p w14:paraId="69ECE8D0" w14:textId="7BC3B8A6" w:rsidR="0079595A" w:rsidRPr="00753C0D" w:rsidRDefault="00D66DEB">
            <w:pPr>
              <w:rPr>
                <w:lang w:val="en-GB"/>
              </w:rPr>
            </w:pPr>
            <w:r>
              <w:rPr>
                <w:lang w:val="en-GB"/>
              </w:rPr>
              <w:t>Sandra Amurao</w:t>
            </w:r>
          </w:p>
        </w:tc>
      </w:tr>
      <w:tr w:rsidR="0079595A" w:rsidRPr="00753C0D" w14:paraId="63AB9193" w14:textId="77777777" w:rsidTr="0079595A">
        <w:tc>
          <w:tcPr>
            <w:tcW w:w="2263" w:type="dxa"/>
          </w:tcPr>
          <w:p w14:paraId="5D6AD581" w14:textId="77777777" w:rsidR="0079595A" w:rsidRPr="00753C0D" w:rsidRDefault="0079595A">
            <w:pPr>
              <w:rPr>
                <w:lang w:val="en-GB"/>
              </w:rPr>
            </w:pPr>
          </w:p>
        </w:tc>
        <w:tc>
          <w:tcPr>
            <w:tcW w:w="6753" w:type="dxa"/>
          </w:tcPr>
          <w:p w14:paraId="668DA97A" w14:textId="77777777" w:rsidR="0079595A" w:rsidRPr="00753C0D" w:rsidRDefault="0079595A">
            <w:pPr>
              <w:rPr>
                <w:lang w:val="en-GB"/>
              </w:rPr>
            </w:pPr>
          </w:p>
        </w:tc>
      </w:tr>
      <w:tr w:rsidR="00517999" w:rsidRPr="00753C0D" w14:paraId="2BABD884" w14:textId="77777777" w:rsidTr="0079595A">
        <w:tc>
          <w:tcPr>
            <w:tcW w:w="2263" w:type="dxa"/>
          </w:tcPr>
          <w:p w14:paraId="2F6DA8D6" w14:textId="77777777" w:rsidR="00517999" w:rsidRPr="00753C0D" w:rsidRDefault="00517999">
            <w:pPr>
              <w:rPr>
                <w:lang w:val="en-GB"/>
              </w:rPr>
            </w:pPr>
          </w:p>
        </w:tc>
        <w:tc>
          <w:tcPr>
            <w:tcW w:w="6753" w:type="dxa"/>
          </w:tcPr>
          <w:p w14:paraId="1CF2DA42" w14:textId="77777777" w:rsidR="00517999" w:rsidRPr="00753C0D" w:rsidRDefault="00517999">
            <w:pPr>
              <w:rPr>
                <w:lang w:val="en-GB"/>
              </w:rPr>
            </w:pPr>
          </w:p>
        </w:tc>
      </w:tr>
    </w:tbl>
    <w:p w14:paraId="491D6FFF" w14:textId="47FC8F97" w:rsidR="00732BF4" w:rsidRPr="00753C0D" w:rsidRDefault="00732BF4">
      <w:pPr>
        <w:rPr>
          <w:lang w:val="en-GB"/>
        </w:rPr>
      </w:pPr>
    </w:p>
    <w:p w14:paraId="3F1D6FDE" w14:textId="51A45806" w:rsidR="0079595A" w:rsidRPr="00753C0D" w:rsidRDefault="00753C0D" w:rsidP="0079595A">
      <w:pPr>
        <w:pStyle w:val="Heading1"/>
        <w:rPr>
          <w:lang w:val="en-GB"/>
        </w:rPr>
      </w:pPr>
      <w:r w:rsidRPr="00753C0D">
        <w:rPr>
          <w:lang w:val="en-GB"/>
        </w:rPr>
        <w:t>Project Proposal</w:t>
      </w:r>
    </w:p>
    <w:p w14:paraId="61B87756" w14:textId="60BA15CE" w:rsidR="00517999" w:rsidRPr="00753C0D" w:rsidRDefault="00753C0D" w:rsidP="00517999">
      <w:pPr>
        <w:rPr>
          <w:i/>
          <w:iCs/>
          <w:color w:val="A6A6A6" w:themeColor="background1" w:themeShade="A6"/>
          <w:sz w:val="20"/>
          <w:szCs w:val="20"/>
          <w:lang w:val="en-GB"/>
        </w:rPr>
      </w:pPr>
      <w:r w:rsidRPr="00753C0D">
        <w:rPr>
          <w:i/>
          <w:iCs/>
          <w:color w:val="A6A6A6" w:themeColor="background1" w:themeShade="A6"/>
          <w:sz w:val="20"/>
          <w:szCs w:val="20"/>
          <w:lang w:val="en-GB"/>
        </w:rPr>
        <w:t xml:space="preserve">Indicate what work the group proposes to do, indicating a title or theme of the project, making a description with the level of detail </w:t>
      </w:r>
      <w:proofErr w:type="gramStart"/>
      <w:r w:rsidRPr="00753C0D">
        <w:rPr>
          <w:i/>
          <w:iCs/>
          <w:color w:val="A6A6A6" w:themeColor="background1" w:themeShade="A6"/>
          <w:sz w:val="20"/>
          <w:szCs w:val="20"/>
          <w:lang w:val="en-GB"/>
        </w:rPr>
        <w:t>sufficient enough</w:t>
      </w:r>
      <w:proofErr w:type="gramEnd"/>
      <w:r w:rsidRPr="00753C0D">
        <w:rPr>
          <w:i/>
          <w:iCs/>
          <w:color w:val="A6A6A6" w:themeColor="background1" w:themeShade="A6"/>
          <w:sz w:val="20"/>
          <w:szCs w:val="20"/>
          <w:lang w:val="en-GB"/>
        </w:rPr>
        <w:t xml:space="preserve"> and indicating the tools and techniques you intend to use</w:t>
      </w:r>
      <w:r w:rsidR="00517999" w:rsidRPr="00753C0D">
        <w:rPr>
          <w:i/>
          <w:iCs/>
          <w:color w:val="A6A6A6" w:themeColor="background1" w:themeShade="A6"/>
          <w:sz w:val="20"/>
          <w:szCs w:val="20"/>
          <w:lang w:val="en-GB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9595A" w:rsidRPr="00753C0D" w14:paraId="6E88C3E9" w14:textId="77777777" w:rsidTr="0079595A">
        <w:tc>
          <w:tcPr>
            <w:tcW w:w="9016" w:type="dxa"/>
            <w:shd w:val="clear" w:color="auto" w:fill="595959" w:themeFill="text1" w:themeFillTint="A6"/>
          </w:tcPr>
          <w:p w14:paraId="7216C4CC" w14:textId="67356084" w:rsidR="0079595A" w:rsidRPr="00753C0D" w:rsidRDefault="00753C0D">
            <w:pPr>
              <w:rPr>
                <w:b/>
                <w:bCs/>
                <w:color w:val="FFFFFF" w:themeColor="background1"/>
                <w:lang w:val="en-GB"/>
              </w:rPr>
            </w:pPr>
            <w:r w:rsidRPr="00753C0D">
              <w:rPr>
                <w:b/>
                <w:bCs/>
                <w:color w:val="FFFFFF" w:themeColor="background1"/>
                <w:lang w:val="en-GB"/>
              </w:rPr>
              <w:t>Title</w:t>
            </w:r>
            <w:r w:rsidR="0079595A" w:rsidRPr="00753C0D">
              <w:rPr>
                <w:b/>
                <w:bCs/>
                <w:color w:val="FFFFFF" w:themeColor="background1"/>
                <w:lang w:val="en-GB"/>
              </w:rPr>
              <w:t xml:space="preserve">/ </w:t>
            </w:r>
            <w:r w:rsidRPr="00753C0D">
              <w:rPr>
                <w:b/>
                <w:bCs/>
                <w:color w:val="FFFFFF" w:themeColor="background1"/>
                <w:lang w:val="en-GB"/>
              </w:rPr>
              <w:t>Theme</w:t>
            </w:r>
          </w:p>
        </w:tc>
      </w:tr>
      <w:tr w:rsidR="0079595A" w:rsidRPr="00753C0D" w14:paraId="5686F521" w14:textId="77777777" w:rsidTr="0079595A">
        <w:tc>
          <w:tcPr>
            <w:tcW w:w="9016" w:type="dxa"/>
          </w:tcPr>
          <w:p w14:paraId="0FD0C0F3" w14:textId="42150D12" w:rsidR="0079595A" w:rsidRPr="00753C0D" w:rsidRDefault="00D66DEB">
            <w:pPr>
              <w:rPr>
                <w:lang w:val="en-GB"/>
              </w:rPr>
            </w:pPr>
            <w:r>
              <w:rPr>
                <w:lang w:val="en-GB"/>
              </w:rPr>
              <w:t>Collision Resistance in Cryptographic Hash Functions: Theory vs. Practice</w:t>
            </w:r>
          </w:p>
        </w:tc>
      </w:tr>
      <w:tr w:rsidR="0079595A" w:rsidRPr="00753C0D" w14:paraId="02E6B90B" w14:textId="77777777" w:rsidTr="00BB3D5A">
        <w:tc>
          <w:tcPr>
            <w:tcW w:w="9016" w:type="dxa"/>
            <w:shd w:val="clear" w:color="auto" w:fill="595959" w:themeFill="text1" w:themeFillTint="A6"/>
          </w:tcPr>
          <w:p w14:paraId="7A21EF50" w14:textId="583ED560" w:rsidR="0079595A" w:rsidRPr="00753C0D" w:rsidRDefault="00753C0D" w:rsidP="00BB3D5A">
            <w:pPr>
              <w:rPr>
                <w:b/>
                <w:bCs/>
                <w:color w:val="FFFFFF" w:themeColor="background1"/>
                <w:lang w:val="en-GB"/>
              </w:rPr>
            </w:pPr>
            <w:r w:rsidRPr="00753C0D">
              <w:rPr>
                <w:b/>
                <w:bCs/>
                <w:color w:val="FFFFFF" w:themeColor="background1"/>
                <w:lang w:val="en-GB"/>
              </w:rPr>
              <w:t>Project Description</w:t>
            </w:r>
          </w:p>
        </w:tc>
      </w:tr>
      <w:tr w:rsidR="0079595A" w:rsidRPr="00753C0D" w14:paraId="068759A7" w14:textId="77777777" w:rsidTr="0079595A">
        <w:tc>
          <w:tcPr>
            <w:tcW w:w="9016" w:type="dxa"/>
          </w:tcPr>
          <w:p w14:paraId="34F10733" w14:textId="77777777" w:rsidR="00D2643C" w:rsidRPr="00D2643C" w:rsidRDefault="00D2643C" w:rsidP="00D2643C">
            <w:pPr>
              <w:rPr>
                <w:rFonts w:eastAsiaTheme="minorEastAsia"/>
                <w:lang w:val="en-GB"/>
              </w:rPr>
            </w:pPr>
            <w:r w:rsidRPr="00D2643C">
              <w:rPr>
                <w:rFonts w:eastAsiaTheme="minorEastAsia"/>
                <w:lang w:val="en-GB"/>
              </w:rPr>
              <w:t>This project studies whether the collision resistance of a cryptographic hash function is determined by its output size or by its internal design. A collision occurs when two different inputs produce the same hash, and a secure hash function should make this practically impossible to achieve.</w:t>
            </w:r>
          </w:p>
          <w:p w14:paraId="1DADF9A2" w14:textId="77777777" w:rsidR="00D2643C" w:rsidRPr="00D2643C" w:rsidRDefault="00D2643C" w:rsidP="00D2643C">
            <w:pPr>
              <w:rPr>
                <w:rFonts w:eastAsiaTheme="minorEastAsia"/>
                <w:lang w:val="en-GB"/>
              </w:rPr>
            </w:pPr>
          </w:p>
          <w:p w14:paraId="364E87FB" w14:textId="77777777" w:rsidR="00D2643C" w:rsidRPr="00D2643C" w:rsidRDefault="00D2643C" w:rsidP="00D2643C">
            <w:pPr>
              <w:rPr>
                <w:rFonts w:eastAsiaTheme="minorEastAsia"/>
                <w:lang w:val="en-GB"/>
              </w:rPr>
            </w:pPr>
            <w:r w:rsidRPr="00D2643C">
              <w:rPr>
                <w:rFonts w:eastAsiaTheme="minorEastAsia"/>
                <w:lang w:val="en-GB"/>
              </w:rPr>
              <w:t>For an ideal hash with an n-bit output, the birthday paradox predicts that a collision appears after roughly 2^(n/2) attempts. The study examines whether real hash functions follow this baseline when only output size matters, and why MD5 and SHA-1 fall far below it while SHA-256 and SHA-3 do not. In other words, it investigates how a flawed internal design can break a hash well beyond what its size predicts.</w:t>
            </w:r>
          </w:p>
          <w:p w14:paraId="7DC370A3" w14:textId="77777777" w:rsidR="00D2643C" w:rsidRPr="00D2643C" w:rsidRDefault="00D2643C" w:rsidP="00D2643C">
            <w:pPr>
              <w:rPr>
                <w:rFonts w:eastAsiaTheme="minorEastAsia"/>
                <w:lang w:val="en-GB"/>
              </w:rPr>
            </w:pPr>
          </w:p>
          <w:p w14:paraId="45486CEB" w14:textId="4F10299D" w:rsidR="00D66DEB" w:rsidRPr="00D2643C" w:rsidRDefault="00D2643C">
            <w:pPr>
              <w:rPr>
                <w:rFonts w:eastAsiaTheme="minorEastAsia"/>
                <w:lang w:val="en-GB"/>
              </w:rPr>
            </w:pPr>
            <w:r w:rsidRPr="00D2643C">
              <w:rPr>
                <w:rFonts w:eastAsiaTheme="minorEastAsia"/>
                <w:lang w:val="en-GB"/>
              </w:rPr>
              <w:t>The objective is to show that the birthday</w:t>
            </w:r>
            <w:r>
              <w:rPr>
                <w:rFonts w:eastAsiaTheme="minorEastAsia"/>
                <w:lang w:val="en-GB"/>
              </w:rPr>
              <w:t xml:space="preserve"> </w:t>
            </w:r>
            <w:r w:rsidRPr="00D2643C">
              <w:rPr>
                <w:rFonts w:eastAsiaTheme="minorEastAsia"/>
                <w:lang w:val="en-GB"/>
              </w:rPr>
              <w:t>paradox</w:t>
            </w:r>
            <w:r>
              <w:rPr>
                <w:rFonts w:eastAsiaTheme="minorEastAsia"/>
                <w:lang w:val="en-GB"/>
              </w:rPr>
              <w:t xml:space="preserve"> </w:t>
            </w:r>
            <w:r w:rsidRPr="00D2643C">
              <w:rPr>
                <w:rFonts w:eastAsiaTheme="minorEastAsia"/>
                <w:lang w:val="en-GB"/>
              </w:rPr>
              <w:t>matches real results, to explain why MD5 and SHA-1 are considered broken because of design flaws rather than size alone, and to explain why SHA-256 and SHA-3 are still trusted, since no shortcut is known. The purpose is to demonstrate that real-world hash security requires both sufficient output size and a sound design.</w:t>
            </w:r>
          </w:p>
        </w:tc>
      </w:tr>
      <w:tr w:rsidR="00517999" w:rsidRPr="00753C0D" w14:paraId="013627B1" w14:textId="77777777" w:rsidTr="00BB3D5A">
        <w:tc>
          <w:tcPr>
            <w:tcW w:w="9016" w:type="dxa"/>
            <w:shd w:val="clear" w:color="auto" w:fill="595959" w:themeFill="text1" w:themeFillTint="A6"/>
          </w:tcPr>
          <w:p w14:paraId="40D68842" w14:textId="75A3E494" w:rsidR="00517999" w:rsidRPr="00753C0D" w:rsidRDefault="00753C0D" w:rsidP="00BB3D5A">
            <w:pPr>
              <w:rPr>
                <w:b/>
                <w:bCs/>
                <w:color w:val="FFFFFF" w:themeColor="background1"/>
                <w:lang w:val="en-GB"/>
              </w:rPr>
            </w:pPr>
            <w:r w:rsidRPr="00753C0D">
              <w:rPr>
                <w:b/>
                <w:bCs/>
                <w:color w:val="FFFFFF" w:themeColor="background1"/>
                <w:lang w:val="en-GB"/>
              </w:rPr>
              <w:t>Tools and Techniques to Use</w:t>
            </w:r>
          </w:p>
        </w:tc>
      </w:tr>
      <w:tr w:rsidR="00517999" w:rsidRPr="00753C0D" w14:paraId="260C5EE8" w14:textId="77777777" w:rsidTr="0079595A">
        <w:tc>
          <w:tcPr>
            <w:tcW w:w="9016" w:type="dxa"/>
          </w:tcPr>
          <w:p w14:paraId="7198DF66" w14:textId="77777777" w:rsidR="00D2643C" w:rsidRPr="00D2643C" w:rsidRDefault="00D2643C" w:rsidP="00D2643C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D2643C">
              <w:rPr>
                <w:lang w:val="en-GB"/>
              </w:rPr>
              <w:t xml:space="preserve">Python 3 with the standard </w:t>
            </w:r>
            <w:proofErr w:type="spellStart"/>
            <w:r w:rsidRPr="00D2643C">
              <w:rPr>
                <w:lang w:val="en-GB"/>
              </w:rPr>
              <w:t>hashlib</w:t>
            </w:r>
            <w:proofErr w:type="spellEnd"/>
            <w:r w:rsidRPr="00D2643C">
              <w:rPr>
                <w:lang w:val="en-GB"/>
              </w:rPr>
              <w:t xml:space="preserve"> library (MD5, SHA-1, SHA-256, SHA-3)</w:t>
            </w:r>
          </w:p>
          <w:p w14:paraId="10BF503B" w14:textId="77777777" w:rsidR="00D2643C" w:rsidRPr="00D2643C" w:rsidRDefault="00D2643C" w:rsidP="00D2643C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D2643C">
              <w:rPr>
                <w:lang w:val="en-GB"/>
              </w:rPr>
              <w:t xml:space="preserve">random / </w:t>
            </w:r>
            <w:proofErr w:type="spellStart"/>
            <w:proofErr w:type="gramStart"/>
            <w:r w:rsidRPr="00D2643C">
              <w:rPr>
                <w:lang w:val="en-GB"/>
              </w:rPr>
              <w:t>os.urandom</w:t>
            </w:r>
            <w:proofErr w:type="spellEnd"/>
            <w:proofErr w:type="gramEnd"/>
            <w:r w:rsidRPr="00D2643C">
              <w:rPr>
                <w:lang w:val="en-GB"/>
              </w:rPr>
              <w:t xml:space="preserve"> for generating random inputs</w:t>
            </w:r>
          </w:p>
          <w:p w14:paraId="1675AACC" w14:textId="77777777" w:rsidR="00D2643C" w:rsidRPr="00D2643C" w:rsidRDefault="00D2643C" w:rsidP="00D2643C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D2643C">
              <w:rPr>
                <w:lang w:val="en-GB"/>
              </w:rPr>
              <w:t>time for execution time measurement</w:t>
            </w:r>
          </w:p>
          <w:p w14:paraId="3B2612E6" w14:textId="77777777" w:rsidR="00D2643C" w:rsidRPr="00D2643C" w:rsidRDefault="00D2643C" w:rsidP="00D2643C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D2643C">
              <w:rPr>
                <w:lang w:val="en-GB"/>
              </w:rPr>
              <w:t xml:space="preserve">matplotlib (and optionally </w:t>
            </w:r>
            <w:proofErr w:type="spellStart"/>
            <w:r w:rsidRPr="00D2643C">
              <w:rPr>
                <w:lang w:val="en-GB"/>
              </w:rPr>
              <w:t>numpy</w:t>
            </w:r>
            <w:proofErr w:type="spellEnd"/>
            <w:r w:rsidRPr="00D2643C">
              <w:rPr>
                <w:lang w:val="en-GB"/>
              </w:rPr>
              <w:t>) for graphs comparing measured and theoretical results</w:t>
            </w:r>
          </w:p>
          <w:p w14:paraId="3EAFE3A3" w14:textId="77777777" w:rsidR="00D2643C" w:rsidRPr="00D2643C" w:rsidRDefault="00D2643C" w:rsidP="00D2643C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D2643C">
              <w:rPr>
                <w:lang w:val="en-GB"/>
              </w:rPr>
              <w:lastRenderedPageBreak/>
              <w:t xml:space="preserve">Existing collision tools and examples: the published </w:t>
            </w:r>
            <w:proofErr w:type="spellStart"/>
            <w:r w:rsidRPr="00D2643C">
              <w:rPr>
                <w:lang w:val="en-GB"/>
              </w:rPr>
              <w:t>SHAttered</w:t>
            </w:r>
            <w:proofErr w:type="spellEnd"/>
            <w:r w:rsidRPr="00D2643C">
              <w:rPr>
                <w:lang w:val="en-GB"/>
              </w:rPr>
              <w:t xml:space="preserve"> PDFs for SHA-1, and an open-source MD5 collision generator such as </w:t>
            </w:r>
            <w:proofErr w:type="spellStart"/>
            <w:r w:rsidRPr="00D2643C">
              <w:rPr>
                <w:lang w:val="en-GB"/>
              </w:rPr>
              <w:t>fastcoll</w:t>
            </w:r>
            <w:proofErr w:type="spellEnd"/>
          </w:p>
          <w:p w14:paraId="2A3A9FAC" w14:textId="7CBCB522" w:rsidR="00517999" w:rsidRPr="00D2643C" w:rsidRDefault="00D2643C" w:rsidP="00D2643C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D2643C">
              <w:rPr>
                <w:lang w:val="en-GB"/>
              </w:rPr>
              <w:t>Techniques: repeated experimental trials with averaged results, comparison against theoretical (birthday-paradox) values, and verification of collisions by hash comparison</w:t>
            </w:r>
          </w:p>
        </w:tc>
      </w:tr>
    </w:tbl>
    <w:p w14:paraId="56FAC7E7" w14:textId="77777777" w:rsidR="0079595A" w:rsidRPr="00753C0D" w:rsidRDefault="0079595A">
      <w:pPr>
        <w:rPr>
          <w:lang w:val="en-GB"/>
        </w:rPr>
      </w:pPr>
    </w:p>
    <w:sectPr w:rsidR="0079595A" w:rsidRPr="00753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57BFD"/>
    <w:multiLevelType w:val="hybridMultilevel"/>
    <w:tmpl w:val="EE92DF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D96B8A"/>
    <w:multiLevelType w:val="multilevel"/>
    <w:tmpl w:val="34FC2AC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891503214">
    <w:abstractNumId w:val="1"/>
  </w:num>
  <w:num w:numId="2" w16cid:durableId="1678576251">
    <w:abstractNumId w:val="1"/>
  </w:num>
  <w:num w:numId="3" w16cid:durableId="457601798">
    <w:abstractNumId w:val="1"/>
  </w:num>
  <w:num w:numId="4" w16cid:durableId="852187675">
    <w:abstractNumId w:val="1"/>
  </w:num>
  <w:num w:numId="5" w16cid:durableId="1086684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2FA"/>
    <w:rsid w:val="001A703B"/>
    <w:rsid w:val="001E32FA"/>
    <w:rsid w:val="00310730"/>
    <w:rsid w:val="003C128B"/>
    <w:rsid w:val="004C29FE"/>
    <w:rsid w:val="00517999"/>
    <w:rsid w:val="00614595"/>
    <w:rsid w:val="006E58E4"/>
    <w:rsid w:val="00732BF4"/>
    <w:rsid w:val="00753C0D"/>
    <w:rsid w:val="0079595A"/>
    <w:rsid w:val="00932110"/>
    <w:rsid w:val="00D2643C"/>
    <w:rsid w:val="00D66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806F"/>
  <w15:chartTrackingRefBased/>
  <w15:docId w15:val="{07B9CF57-D4B8-5B41-B4CD-572FC8A7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03B"/>
    <w:pPr>
      <w:spacing w:after="120"/>
      <w:jc w:val="both"/>
    </w:pPr>
    <w:rPr>
      <w:rFonts w:cs="Times New Roman (Body CS)"/>
      <w:spacing w:val="-8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703B"/>
    <w:pPr>
      <w:keepNext/>
      <w:keepLines/>
      <w:numPr>
        <w:numId w:val="4"/>
      </w:numPr>
      <w:spacing w:before="36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03B"/>
    <w:pPr>
      <w:keepNext/>
      <w:keepLines/>
      <w:numPr>
        <w:ilvl w:val="1"/>
        <w:numId w:val="4"/>
      </w:numPr>
      <w:spacing w:before="12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703B"/>
    <w:pPr>
      <w:keepNext/>
      <w:keepLines/>
      <w:numPr>
        <w:ilvl w:val="2"/>
        <w:numId w:val="1"/>
      </w:numPr>
      <w:spacing w:before="12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1A703B"/>
    <w:pPr>
      <w:spacing w:after="200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A703B"/>
    <w:rPr>
      <w:rFonts w:asciiTheme="majorHAnsi" w:eastAsiaTheme="majorEastAsia" w:hAnsiTheme="majorHAnsi" w:cstheme="majorBidi"/>
      <w:color w:val="2F5496" w:themeColor="accent1" w:themeShade="BF"/>
      <w:spacing w:val="-8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703B"/>
    <w:rPr>
      <w:rFonts w:asciiTheme="majorHAnsi" w:eastAsiaTheme="majorEastAsia" w:hAnsiTheme="majorHAnsi" w:cstheme="majorBidi"/>
      <w:color w:val="2F5496" w:themeColor="accent1" w:themeShade="BF"/>
      <w:spacing w:val="-8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A703B"/>
    <w:rPr>
      <w:rFonts w:asciiTheme="majorHAnsi" w:eastAsiaTheme="majorEastAsia" w:hAnsiTheme="majorHAnsi" w:cstheme="majorBidi"/>
      <w:color w:val="1F3763" w:themeColor="accent1" w:themeShade="7F"/>
      <w:spacing w:val="-8"/>
    </w:rPr>
  </w:style>
  <w:style w:type="table" w:styleId="TableGrid">
    <w:name w:val="Table Grid"/>
    <w:basedOn w:val="TableNormal"/>
    <w:uiPriority w:val="39"/>
    <w:rsid w:val="007959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9595A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95A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9595A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66DEB"/>
    <w:rPr>
      <w:color w:val="666666"/>
    </w:rPr>
  </w:style>
  <w:style w:type="paragraph" w:styleId="ListParagraph">
    <w:name w:val="List Paragraph"/>
    <w:basedOn w:val="Normal"/>
    <w:uiPriority w:val="34"/>
    <w:qFormat/>
    <w:rsid w:val="006E58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Serrão</dc:creator>
  <cp:keywords/>
  <dc:description/>
  <cp:lastModifiedBy>Sandra Mae Amurao</cp:lastModifiedBy>
  <cp:revision>3</cp:revision>
  <dcterms:created xsi:type="dcterms:W3CDTF">2022-03-03T16:38:00Z</dcterms:created>
  <dcterms:modified xsi:type="dcterms:W3CDTF">2026-10-02T19:52:00Z</dcterms:modified>
</cp:coreProperties>
</file>