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B98A2" w14:textId="64F1ED50" w:rsidR="00D32753" w:rsidRPr="005B4E47" w:rsidRDefault="002469A1" w:rsidP="00CC4B06">
      <w:pPr>
        <w:rPr>
          <w:lang w:val="en-US"/>
        </w:rPr>
      </w:pPr>
      <w:r>
        <w:rPr>
          <w:noProof/>
          <w:lang w:val="en-US"/>
        </w:rPr>
        <w:drawing>
          <wp:anchor distT="0" distB="0" distL="114300" distR="114300" simplePos="0" relativeHeight="251659264" behindDoc="0" locked="0" layoutInCell="1" allowOverlap="1" wp14:anchorId="27811C66" wp14:editId="7F7C6F7F">
            <wp:simplePos x="0" y="0"/>
            <wp:positionH relativeFrom="page">
              <wp:posOffset>1461135</wp:posOffset>
            </wp:positionH>
            <wp:positionV relativeFrom="paragraph">
              <wp:posOffset>66675</wp:posOffset>
            </wp:positionV>
            <wp:extent cx="4848225" cy="1284605"/>
            <wp:effectExtent l="0" t="0" r="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8">
                      <a:extLst>
                        <a:ext uri="{28A0092B-C50C-407E-A947-70E740481C1C}">
                          <a14:useLocalDpi xmlns:a14="http://schemas.microsoft.com/office/drawing/2010/main" val="0"/>
                        </a:ext>
                      </a:extLst>
                    </a:blip>
                    <a:stretch>
                      <a:fillRect/>
                    </a:stretch>
                  </pic:blipFill>
                  <pic:spPr>
                    <a:xfrm>
                      <a:off x="0" y="0"/>
                      <a:ext cx="4848225" cy="1284605"/>
                    </a:xfrm>
                    <a:prstGeom prst="rect">
                      <a:avLst/>
                    </a:prstGeom>
                  </pic:spPr>
                </pic:pic>
              </a:graphicData>
            </a:graphic>
            <wp14:sizeRelH relativeFrom="page">
              <wp14:pctWidth>0</wp14:pctWidth>
            </wp14:sizeRelH>
            <wp14:sizeRelV relativeFrom="page">
              <wp14:pctHeight>0</wp14:pctHeight>
            </wp14:sizeRelV>
          </wp:anchor>
        </w:drawing>
      </w:r>
    </w:p>
    <w:p w14:paraId="6CFB83B2" w14:textId="3B9BD973" w:rsidR="00D32753" w:rsidRPr="005B4E47" w:rsidRDefault="00D32753" w:rsidP="00D32753">
      <w:pPr>
        <w:rPr>
          <w:lang w:val="en-US"/>
        </w:rPr>
      </w:pPr>
    </w:p>
    <w:p w14:paraId="07F845D1" w14:textId="3092703E" w:rsidR="00D32753" w:rsidRPr="005B4E47" w:rsidRDefault="00D32753" w:rsidP="00D32753">
      <w:pPr>
        <w:rPr>
          <w:lang w:val="en-US"/>
        </w:rPr>
      </w:pPr>
    </w:p>
    <w:p w14:paraId="5A9B2A08" w14:textId="77777777" w:rsidR="00D32753" w:rsidRPr="005B4E47" w:rsidRDefault="00D32753" w:rsidP="00D32753">
      <w:pPr>
        <w:rPr>
          <w:lang w:val="en-US"/>
        </w:rPr>
      </w:pPr>
    </w:p>
    <w:p w14:paraId="0DA85D36" w14:textId="0AC6AF0C" w:rsidR="00D32753" w:rsidRPr="005B4E47" w:rsidRDefault="00D32753" w:rsidP="00D32753">
      <w:pPr>
        <w:rPr>
          <w:lang w:val="en-US"/>
        </w:rPr>
      </w:pPr>
    </w:p>
    <w:p w14:paraId="0F0C8E1A" w14:textId="17C70E97" w:rsidR="00D32753" w:rsidRPr="005B4E47" w:rsidRDefault="00D32753" w:rsidP="00D32753">
      <w:pPr>
        <w:rPr>
          <w:lang w:val="en-US"/>
        </w:rPr>
      </w:pPr>
    </w:p>
    <w:p w14:paraId="6FB438BC" w14:textId="1FC17346" w:rsidR="00D32753" w:rsidRPr="005B4E47" w:rsidRDefault="00D32753" w:rsidP="00D32753">
      <w:pPr>
        <w:rPr>
          <w:lang w:val="en-US"/>
        </w:rPr>
      </w:pPr>
    </w:p>
    <w:p w14:paraId="6FF17476" w14:textId="16979E78" w:rsidR="00D32753" w:rsidRPr="005B4E47" w:rsidRDefault="00D32753" w:rsidP="00D32753">
      <w:pPr>
        <w:rPr>
          <w:lang w:val="en-US"/>
        </w:rPr>
      </w:pPr>
    </w:p>
    <w:p w14:paraId="51A716CB" w14:textId="77777777" w:rsidR="004544E7" w:rsidRPr="005B4E47" w:rsidRDefault="004544E7" w:rsidP="00D32753">
      <w:pPr>
        <w:rPr>
          <w:lang w:val="en-US"/>
        </w:rPr>
      </w:pPr>
    </w:p>
    <w:p w14:paraId="1D0DCFED" w14:textId="77777777" w:rsidR="00D32753" w:rsidRPr="005B4E47" w:rsidRDefault="00D32753" w:rsidP="00D32753">
      <w:pPr>
        <w:rPr>
          <w:lang w:val="en-US"/>
        </w:rPr>
      </w:pPr>
    </w:p>
    <w:p w14:paraId="35EE70B8" w14:textId="396E5A20" w:rsidR="00D32753" w:rsidRPr="005B4E47" w:rsidRDefault="00D32753" w:rsidP="00D32753">
      <w:pPr>
        <w:rPr>
          <w:lang w:val="en-US"/>
        </w:rPr>
      </w:pPr>
    </w:p>
    <w:p w14:paraId="4607F74C" w14:textId="77BEC048" w:rsidR="004544E7" w:rsidRPr="005B4E47" w:rsidRDefault="004544E7" w:rsidP="004544E7">
      <w:pPr>
        <w:pStyle w:val="Titel"/>
        <w:jc w:val="center"/>
        <w:rPr>
          <w:lang w:val="en-US"/>
        </w:rPr>
      </w:pPr>
      <w:r w:rsidRPr="005B4E47">
        <w:rPr>
          <w:lang w:val="en-US"/>
        </w:rPr>
        <w:t xml:space="preserve">Report of investigation </w:t>
      </w:r>
      <w:r w:rsidR="00631991">
        <w:rPr>
          <w:lang w:val="en-US"/>
        </w:rPr>
        <w:t>–</w:t>
      </w:r>
      <w:r w:rsidRPr="005B4E47">
        <w:rPr>
          <w:lang w:val="en-US"/>
        </w:rPr>
        <w:t xml:space="preserve"> </w:t>
      </w:r>
      <w:sdt>
        <w:sdtPr>
          <w:rPr>
            <w:lang w:val="en-US"/>
          </w:rPr>
          <w:alias w:val="Bedrijf"/>
          <w:tag w:val=""/>
          <w:id w:val="430018262"/>
          <w:placeholder>
            <w:docPart w:val="3ED5FBF08F3547428BB2AA30C6CB0F99"/>
          </w:placeholder>
          <w:dataBinding w:prefixMappings="xmlns:ns0='http://schemas.openxmlformats.org/officeDocument/2006/extended-properties' " w:xpath="/ns0:Properties[1]/ns0:Company[1]" w:storeItemID="{6668398D-A668-4E3E-A5EB-62B293D839F1}"/>
          <w:text/>
        </w:sdtPr>
        <w:sdtContent>
          <w:r w:rsidR="00495B20">
            <w:rPr>
              <w:lang w:val="en-US"/>
            </w:rPr>
            <w:t>Demo Company</w:t>
          </w:r>
        </w:sdtContent>
      </w:sdt>
    </w:p>
    <w:p w14:paraId="3AA6FF58" w14:textId="6A214512" w:rsidR="004544E7" w:rsidRPr="006F6EBE" w:rsidRDefault="00166E52" w:rsidP="004544E7">
      <w:pPr>
        <w:jc w:val="center"/>
        <w:rPr>
          <w:rStyle w:val="HTMLCode"/>
          <w:rFonts w:asciiTheme="minorHAnsi" w:eastAsiaTheme="minorEastAsia" w:hAnsiTheme="minorHAnsi" w:cstheme="minorHAnsi"/>
          <w:b/>
          <w:bCs/>
          <w:sz w:val="16"/>
          <w:szCs w:val="16"/>
          <w:lang w:val="en-US"/>
        </w:rPr>
      </w:pPr>
      <w:r>
        <w:rPr>
          <w:rStyle w:val="HTMLCode"/>
          <w:rFonts w:asciiTheme="minorHAnsi" w:eastAsiaTheme="minorEastAsia" w:hAnsiTheme="minorHAnsi" w:cstheme="minorHAnsi"/>
          <w:b/>
          <w:bCs/>
          <w:sz w:val="28"/>
          <w:szCs w:val="28"/>
          <w:lang w:val="en-US"/>
        </w:rPr>
        <w:t>&lt;Black-Box Demo Pentest&gt;</w:t>
      </w:r>
      <w:r w:rsidR="006F6EBE">
        <w:rPr>
          <w:rStyle w:val="HTMLCode"/>
          <w:rFonts w:asciiTheme="minorHAnsi" w:eastAsiaTheme="minorEastAsia" w:hAnsiTheme="minorHAnsi" w:cstheme="minorHAnsi"/>
          <w:b/>
          <w:bCs/>
          <w:sz w:val="28"/>
          <w:szCs w:val="28"/>
          <w:lang w:val="en-US"/>
        </w:rPr>
        <w:br/>
      </w:r>
    </w:p>
    <w:p w14:paraId="216BF4F4" w14:textId="7712F059" w:rsidR="00631991" w:rsidRPr="00166E52" w:rsidRDefault="00CB4404" w:rsidP="00CB4404">
      <w:pPr>
        <w:jc w:val="center"/>
        <w:rPr>
          <w:b/>
          <w:bCs/>
          <w:lang w:val="en-US"/>
        </w:rPr>
      </w:pPr>
      <w:r w:rsidRPr="00166E52">
        <w:rPr>
          <w:b/>
          <w:bCs/>
          <w:lang w:val="en-US"/>
        </w:rPr>
        <w:t>&lt;customer_logo&gt;</w:t>
      </w:r>
    </w:p>
    <w:p w14:paraId="4CAA2DE4" w14:textId="77777777" w:rsidR="00631991" w:rsidRDefault="00631991" w:rsidP="00D32753">
      <w:pPr>
        <w:rPr>
          <w:lang w:val="en-US"/>
        </w:rPr>
      </w:pPr>
    </w:p>
    <w:p w14:paraId="60C29719" w14:textId="77777777" w:rsidR="00631991" w:rsidRDefault="00631991" w:rsidP="00D32753">
      <w:pPr>
        <w:rPr>
          <w:lang w:val="en-US"/>
        </w:rPr>
      </w:pPr>
    </w:p>
    <w:p w14:paraId="321E38C3" w14:textId="77777777" w:rsidR="003E2BC2" w:rsidRDefault="003E2BC2" w:rsidP="00D32753">
      <w:pPr>
        <w:rPr>
          <w:lang w:val="en-US"/>
        </w:rPr>
      </w:pPr>
    </w:p>
    <w:p w14:paraId="2983A301" w14:textId="77777777" w:rsidR="003E2BC2" w:rsidRDefault="003E2BC2" w:rsidP="00D32753">
      <w:pPr>
        <w:rPr>
          <w:lang w:val="en-US"/>
        </w:rPr>
      </w:pPr>
    </w:p>
    <w:p w14:paraId="4026A715" w14:textId="77777777" w:rsidR="003E2BC2" w:rsidRDefault="003E2BC2" w:rsidP="00D32753">
      <w:pPr>
        <w:rPr>
          <w:lang w:val="en-US"/>
        </w:rPr>
      </w:pPr>
    </w:p>
    <w:p w14:paraId="4FBA5748" w14:textId="77777777" w:rsidR="003E2BC2" w:rsidRDefault="003E2BC2" w:rsidP="00D32753">
      <w:pPr>
        <w:rPr>
          <w:lang w:val="en-US"/>
        </w:rPr>
      </w:pPr>
    </w:p>
    <w:p w14:paraId="0D3EE360" w14:textId="77777777" w:rsidR="003E2BC2" w:rsidRDefault="003E2BC2" w:rsidP="00D32753">
      <w:pPr>
        <w:rPr>
          <w:lang w:val="en-US"/>
        </w:rPr>
      </w:pPr>
    </w:p>
    <w:p w14:paraId="2C09B1E7" w14:textId="77777777" w:rsidR="003E2BC2" w:rsidRDefault="003E2BC2" w:rsidP="00D32753">
      <w:pPr>
        <w:rPr>
          <w:lang w:val="en-US"/>
        </w:rPr>
      </w:pPr>
    </w:p>
    <w:p w14:paraId="4C815004" w14:textId="77777777" w:rsidR="003E2BC2" w:rsidRDefault="003E2BC2" w:rsidP="00D32753">
      <w:pPr>
        <w:rPr>
          <w:lang w:val="en-US"/>
        </w:rPr>
      </w:pPr>
    </w:p>
    <w:p w14:paraId="29E94BCC" w14:textId="77777777" w:rsidR="003E2BC2" w:rsidRDefault="003E2BC2" w:rsidP="00D32753">
      <w:pPr>
        <w:rPr>
          <w:lang w:val="en-US"/>
        </w:rPr>
      </w:pPr>
    </w:p>
    <w:p w14:paraId="014DAD07" w14:textId="77777777" w:rsidR="003E2BC2" w:rsidRDefault="003E2BC2" w:rsidP="00D32753">
      <w:pPr>
        <w:rPr>
          <w:lang w:val="en-US"/>
        </w:rPr>
      </w:pPr>
    </w:p>
    <w:p w14:paraId="6BCC2048" w14:textId="77777777" w:rsidR="003E2BC2" w:rsidRDefault="003E2BC2" w:rsidP="00D32753">
      <w:pPr>
        <w:rPr>
          <w:lang w:val="en-US"/>
        </w:rPr>
      </w:pPr>
    </w:p>
    <w:p w14:paraId="5EBCF5E1" w14:textId="77777777" w:rsidR="003E2BC2" w:rsidRDefault="003E2BC2" w:rsidP="00D32753">
      <w:pPr>
        <w:rPr>
          <w:lang w:val="en-US"/>
        </w:rPr>
      </w:pPr>
    </w:p>
    <w:p w14:paraId="2EA11036" w14:textId="77777777" w:rsidR="00631991" w:rsidRPr="005B4E47" w:rsidRDefault="00631991" w:rsidP="00D32753">
      <w:pPr>
        <w:rPr>
          <w:lang w:val="en-US"/>
        </w:rPr>
      </w:pPr>
    </w:p>
    <w:p w14:paraId="17671079" w14:textId="77777777" w:rsidR="00D32753" w:rsidRDefault="00D32753" w:rsidP="00D32753">
      <w:pPr>
        <w:rPr>
          <w:lang w:val="en-US"/>
        </w:rPr>
      </w:pPr>
    </w:p>
    <w:p w14:paraId="15C2278F" w14:textId="77777777" w:rsidR="003E2BC2" w:rsidRDefault="003E2BC2" w:rsidP="00D32753">
      <w:pPr>
        <w:rPr>
          <w:lang w:val="en-US"/>
        </w:rPr>
      </w:pPr>
    </w:p>
    <w:p w14:paraId="0BBECD9E" w14:textId="77777777" w:rsidR="003E2BC2" w:rsidRDefault="003E2BC2" w:rsidP="00D32753">
      <w:pPr>
        <w:rPr>
          <w:lang w:val="en-US"/>
        </w:rPr>
      </w:pPr>
    </w:p>
    <w:p w14:paraId="7447D966" w14:textId="77777777" w:rsidR="003E2BC2" w:rsidRPr="005B4E47" w:rsidRDefault="003E2BC2" w:rsidP="00D32753">
      <w:pPr>
        <w:rPr>
          <w:lang w:val="en-US"/>
        </w:rPr>
      </w:pPr>
    </w:p>
    <w:tbl>
      <w:tblPr>
        <w:tblStyle w:val="Tabelraster"/>
        <w:tblW w:w="9743" w:type="dxa"/>
        <w:tblInd w:w="708" w:type="dxa"/>
        <w:tblBorders>
          <w:top w:val="none" w:sz="0" w:space="0" w:color="auto"/>
          <w:left w:val="single" w:sz="18" w:space="0" w:color="2E74B5" w:themeColor="accent5" w:themeShade="BF"/>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3"/>
      </w:tblGrid>
      <w:tr w:rsidR="00D32753" w:rsidRPr="00CB4404" w14:paraId="5504017F" w14:textId="77777777" w:rsidTr="004544E7">
        <w:trPr>
          <w:trHeight w:val="1019"/>
        </w:trPr>
        <w:tc>
          <w:tcPr>
            <w:tcW w:w="9743" w:type="dxa"/>
          </w:tcPr>
          <w:p w14:paraId="65B0BA5A" w14:textId="63EC4BF1" w:rsidR="003B720D" w:rsidRPr="005B4E47" w:rsidRDefault="003B720D" w:rsidP="00BF4B3A">
            <w:pPr>
              <w:rPr>
                <w:rFonts w:cstheme="minorHAnsi"/>
                <w:szCs w:val="24"/>
                <w:lang w:val="en-US"/>
              </w:rPr>
            </w:pPr>
            <w:r w:rsidRPr="005B4E47">
              <w:rPr>
                <w:rFonts w:cstheme="minorHAnsi"/>
                <w:szCs w:val="24"/>
                <w:lang w:val="en-US"/>
              </w:rPr>
              <w:t>By:</w:t>
            </w:r>
            <w:r w:rsidRPr="005B4E47">
              <w:rPr>
                <w:rFonts w:cs="Times New Roman"/>
                <w:szCs w:val="24"/>
                <w:lang w:val="en-US"/>
              </w:rPr>
              <w:t xml:space="preserve"> </w:t>
            </w:r>
            <w:r w:rsidRPr="005B4E47">
              <w:rPr>
                <w:rFonts w:cs="Times New Roman"/>
                <w:szCs w:val="24"/>
                <w:lang w:val="en-US"/>
              </w:rPr>
              <w:tab/>
            </w:r>
            <w:sdt>
              <w:sdtPr>
                <w:rPr>
                  <w:rFonts w:cs="Times New Roman"/>
                  <w:szCs w:val="24"/>
                  <w:lang w:val="en-US"/>
                </w:rPr>
                <w:alias w:val="Auteur"/>
                <w:tag w:val=""/>
                <w:id w:val="327102586"/>
                <w:placeholder>
                  <w:docPart w:val="A355406A4BA54F12AE2499558933282F"/>
                </w:placeholder>
                <w:dataBinding w:prefixMappings="xmlns:ns0='http://purl.org/dc/elements/1.1/' xmlns:ns1='http://schemas.openxmlformats.org/package/2006/metadata/core-properties' " w:xpath="/ns1:coreProperties[1]/ns0:creator[1]" w:storeItemID="{6C3C8BC8-F283-45AE-878A-BAB7291924A1}"/>
                <w:text/>
              </w:sdtPr>
              <w:sdtContent>
                <w:r w:rsidR="00166E52">
                  <w:rPr>
                    <w:rFonts w:cs="Times New Roman"/>
                    <w:szCs w:val="24"/>
                    <w:lang w:val="en-US"/>
                  </w:rPr>
                  <w:t>Jarno Baselier</w:t>
                </w:r>
              </w:sdtContent>
            </w:sdt>
          </w:p>
          <w:p w14:paraId="0AAAEDA1" w14:textId="72A3FE9C" w:rsidR="003B720D" w:rsidRPr="005B4E47" w:rsidRDefault="003B720D" w:rsidP="00BF4B3A">
            <w:pPr>
              <w:rPr>
                <w:szCs w:val="24"/>
                <w:lang w:val="en-US"/>
              </w:rPr>
            </w:pPr>
            <w:r w:rsidRPr="005B4E47">
              <w:rPr>
                <w:rFonts w:cstheme="minorHAnsi"/>
                <w:szCs w:val="24"/>
                <w:lang w:val="en-US"/>
              </w:rPr>
              <w:t>Date:</w:t>
            </w:r>
            <w:r w:rsidRPr="005B4E47">
              <w:rPr>
                <w:rFonts w:cs="Times New Roman"/>
                <w:szCs w:val="24"/>
                <w:lang w:val="en-US"/>
              </w:rPr>
              <w:t xml:space="preserve"> </w:t>
            </w:r>
            <w:r w:rsidRPr="005B4E47">
              <w:rPr>
                <w:rFonts w:cs="Times New Roman"/>
                <w:szCs w:val="24"/>
                <w:lang w:val="en-US"/>
              </w:rPr>
              <w:tab/>
            </w:r>
            <w:r w:rsidR="00166E52">
              <w:rPr>
                <w:rFonts w:cs="Times New Roman"/>
                <w:szCs w:val="24"/>
                <w:lang w:val="en-US"/>
              </w:rPr>
              <w:fldChar w:fldCharType="begin"/>
            </w:r>
            <w:r w:rsidR="00166E52">
              <w:rPr>
                <w:rFonts w:cs="Times New Roman"/>
                <w:szCs w:val="24"/>
                <w:lang w:val="en-US"/>
              </w:rPr>
              <w:instrText xml:space="preserve"> DATE \@ "d-MMM-yy" </w:instrText>
            </w:r>
            <w:r w:rsidR="00166E52">
              <w:rPr>
                <w:rFonts w:cs="Times New Roman"/>
                <w:szCs w:val="24"/>
                <w:lang w:val="en-US"/>
              </w:rPr>
              <w:fldChar w:fldCharType="separate"/>
            </w:r>
            <w:r w:rsidR="007144E8">
              <w:rPr>
                <w:rFonts w:cs="Times New Roman"/>
                <w:noProof/>
                <w:szCs w:val="24"/>
                <w:lang w:val="en-US"/>
              </w:rPr>
              <w:t>9-Jan-25</w:t>
            </w:r>
            <w:r w:rsidR="00166E52">
              <w:rPr>
                <w:rFonts w:cs="Times New Roman"/>
                <w:szCs w:val="24"/>
                <w:lang w:val="en-US"/>
              </w:rPr>
              <w:fldChar w:fldCharType="end"/>
            </w:r>
          </w:p>
          <w:p w14:paraId="183F71F8" w14:textId="2F09332F" w:rsidR="003B720D" w:rsidRPr="005B4E47" w:rsidRDefault="003B720D" w:rsidP="00BF4B3A">
            <w:pPr>
              <w:rPr>
                <w:rFonts w:cstheme="minorHAnsi"/>
                <w:sz w:val="20"/>
                <w:lang w:val="en-US"/>
              </w:rPr>
            </w:pPr>
            <w:r w:rsidRPr="005B4E47">
              <w:rPr>
                <w:rFonts w:cs="Times New Roman"/>
                <w:szCs w:val="24"/>
                <w:lang w:val="en-US"/>
              </w:rPr>
              <w:t>TLP:</w:t>
            </w:r>
            <w:r w:rsidRPr="005B4E47">
              <w:rPr>
                <w:rFonts w:cs="Times New Roman"/>
                <w:szCs w:val="24"/>
                <w:lang w:val="en-US"/>
              </w:rPr>
              <w:tab/>
            </w:r>
            <w:sdt>
              <w:sdtPr>
                <w:rPr>
                  <w:rFonts w:cs="Times New Roman"/>
                  <w:szCs w:val="24"/>
                  <w:lang w:val="en-US"/>
                </w:rPr>
                <w:alias w:val="Categorie"/>
                <w:tag w:val=""/>
                <w:id w:val="821158613"/>
                <w:placeholder>
                  <w:docPart w:val="8DE36F05DCF04A949DA4B0E6610DE0E0"/>
                </w:placeholder>
                <w:dataBinding w:prefixMappings="xmlns:ns0='http://purl.org/dc/elements/1.1/' xmlns:ns1='http://schemas.openxmlformats.org/package/2006/metadata/core-properties' " w:xpath="/ns1:coreProperties[1]/ns1:category[1]" w:storeItemID="{6C3C8BC8-F283-45AE-878A-BAB7291924A1}"/>
                <w:text/>
              </w:sdtPr>
              <w:sdtContent>
                <w:r w:rsidR="00495B20">
                  <w:rPr>
                    <w:rFonts w:cs="Times New Roman"/>
                    <w:szCs w:val="24"/>
                    <w:lang w:val="en-US"/>
                  </w:rPr>
                  <w:t>ORANGE-STRICT</w:t>
                </w:r>
              </w:sdtContent>
            </w:sdt>
          </w:p>
        </w:tc>
      </w:tr>
    </w:tbl>
    <w:p w14:paraId="65476F90" w14:textId="1A8A6250" w:rsidR="00D32753" w:rsidRPr="005B4E47" w:rsidRDefault="00D32753" w:rsidP="00D32753">
      <w:pPr>
        <w:spacing w:after="200"/>
        <w:jc w:val="both"/>
        <w:rPr>
          <w:smallCaps/>
          <w:sz w:val="32"/>
          <w:lang w:val="en-US"/>
        </w:rPr>
      </w:pPr>
      <w:r w:rsidRPr="005B4E47">
        <w:rPr>
          <w:lang w:val="en-US"/>
        </w:rPr>
        <w:br w:type="page"/>
      </w:r>
    </w:p>
    <w:p w14:paraId="008FC234" w14:textId="77777777" w:rsidR="00D32753" w:rsidRPr="005B4E47" w:rsidRDefault="00D32753" w:rsidP="005E238C">
      <w:pPr>
        <w:pStyle w:val="Kop1"/>
        <w:rPr>
          <w:lang w:val="en-US"/>
        </w:rPr>
      </w:pPr>
      <w:bookmarkStart w:id="0" w:name="_Toc187331430"/>
      <w:r w:rsidRPr="005B4E47">
        <w:rPr>
          <w:lang w:val="en-US"/>
        </w:rPr>
        <w:lastRenderedPageBreak/>
        <w:t>Table of Contents</w:t>
      </w:r>
      <w:bookmarkEnd w:id="0"/>
    </w:p>
    <w:p w14:paraId="261A0508" w14:textId="77777777" w:rsidR="00D32753" w:rsidRPr="005B4E47" w:rsidRDefault="00D32753" w:rsidP="00D32753">
      <w:pPr>
        <w:rPr>
          <w:lang w:val="en-US"/>
        </w:rPr>
      </w:pPr>
    </w:p>
    <w:p w14:paraId="2BD81E44" w14:textId="25DBEF43" w:rsidR="003E2BC2" w:rsidRPr="003E2BC2" w:rsidRDefault="00D32753">
      <w:pPr>
        <w:pStyle w:val="Inhopg1"/>
        <w:rPr>
          <w:noProof/>
          <w:kern w:val="2"/>
          <w:szCs w:val="24"/>
          <w:lang w:val="en-US" w:eastAsia="nl-NL" w:bidi="ar-SA"/>
          <w14:ligatures w14:val="standardContextual"/>
        </w:rPr>
      </w:pPr>
      <w:r w:rsidRPr="005B4E47">
        <w:rPr>
          <w:lang w:val="en-US"/>
        </w:rPr>
        <w:fldChar w:fldCharType="begin"/>
      </w:r>
      <w:r w:rsidRPr="005B4E47">
        <w:rPr>
          <w:lang w:val="en-US"/>
        </w:rPr>
        <w:instrText xml:space="preserve"> TOC \o "1-4" </w:instrText>
      </w:r>
      <w:r w:rsidRPr="005B4E47">
        <w:rPr>
          <w:lang w:val="en-US"/>
        </w:rPr>
        <w:fldChar w:fldCharType="separate"/>
      </w:r>
      <w:r w:rsidR="003E2BC2" w:rsidRPr="00697D93">
        <w:rPr>
          <w:noProof/>
          <w:lang w:val="en-US"/>
        </w:rPr>
        <w:t>Table of Contents</w:t>
      </w:r>
      <w:r w:rsidR="003E2BC2">
        <w:rPr>
          <w:noProof/>
        </w:rPr>
        <w:tab/>
      </w:r>
      <w:r w:rsidR="003E2BC2">
        <w:rPr>
          <w:noProof/>
        </w:rPr>
        <w:fldChar w:fldCharType="begin"/>
      </w:r>
      <w:r w:rsidR="003E2BC2">
        <w:rPr>
          <w:noProof/>
        </w:rPr>
        <w:instrText xml:space="preserve"> PAGEREF _Toc187331430 \h </w:instrText>
      </w:r>
      <w:r w:rsidR="003E2BC2">
        <w:rPr>
          <w:noProof/>
        </w:rPr>
      </w:r>
      <w:r w:rsidR="003E2BC2">
        <w:rPr>
          <w:noProof/>
        </w:rPr>
        <w:fldChar w:fldCharType="separate"/>
      </w:r>
      <w:r w:rsidR="003E2BC2">
        <w:rPr>
          <w:noProof/>
        </w:rPr>
        <w:t>2</w:t>
      </w:r>
      <w:r w:rsidR="003E2BC2">
        <w:rPr>
          <w:noProof/>
        </w:rPr>
        <w:fldChar w:fldCharType="end"/>
      </w:r>
    </w:p>
    <w:p w14:paraId="1D0DF27E" w14:textId="7798CA5D" w:rsidR="003E2BC2" w:rsidRPr="003E2BC2" w:rsidRDefault="003E2BC2">
      <w:pPr>
        <w:pStyle w:val="Inhopg1"/>
        <w:rPr>
          <w:noProof/>
          <w:kern w:val="2"/>
          <w:szCs w:val="24"/>
          <w:lang w:val="en-US" w:eastAsia="nl-NL" w:bidi="ar-SA"/>
          <w14:ligatures w14:val="standardContextual"/>
        </w:rPr>
      </w:pPr>
      <w:r w:rsidRPr="00697D93">
        <w:rPr>
          <w:rFonts w:cstheme="minorHAnsi"/>
          <w:noProof/>
          <w:lang w:val="en-US"/>
        </w:rPr>
        <w:t>Confidentiality Statement</w:t>
      </w:r>
      <w:r>
        <w:rPr>
          <w:noProof/>
        </w:rPr>
        <w:tab/>
      </w:r>
      <w:r>
        <w:rPr>
          <w:noProof/>
        </w:rPr>
        <w:fldChar w:fldCharType="begin"/>
      </w:r>
      <w:r>
        <w:rPr>
          <w:noProof/>
        </w:rPr>
        <w:instrText xml:space="preserve"> PAGEREF _Toc187331431 \h </w:instrText>
      </w:r>
      <w:r>
        <w:rPr>
          <w:noProof/>
        </w:rPr>
      </w:r>
      <w:r>
        <w:rPr>
          <w:noProof/>
        </w:rPr>
        <w:fldChar w:fldCharType="separate"/>
      </w:r>
      <w:r>
        <w:rPr>
          <w:noProof/>
        </w:rPr>
        <w:t>3</w:t>
      </w:r>
      <w:r>
        <w:rPr>
          <w:noProof/>
        </w:rPr>
        <w:fldChar w:fldCharType="end"/>
      </w:r>
    </w:p>
    <w:p w14:paraId="3B1C92CE" w14:textId="2E2B077A" w:rsidR="003E2BC2" w:rsidRPr="003E2BC2" w:rsidRDefault="003E2BC2">
      <w:pPr>
        <w:pStyle w:val="Inhopg1"/>
        <w:rPr>
          <w:noProof/>
          <w:kern w:val="2"/>
          <w:szCs w:val="24"/>
          <w:lang w:val="en-US" w:eastAsia="nl-NL" w:bidi="ar-SA"/>
          <w14:ligatures w14:val="standardContextual"/>
        </w:rPr>
      </w:pPr>
      <w:r w:rsidRPr="00697D93">
        <w:rPr>
          <w:noProof/>
          <w:lang w:val="en-US"/>
        </w:rPr>
        <w:t>Contact Information</w:t>
      </w:r>
      <w:r>
        <w:rPr>
          <w:noProof/>
        </w:rPr>
        <w:tab/>
      </w:r>
      <w:r>
        <w:rPr>
          <w:noProof/>
        </w:rPr>
        <w:fldChar w:fldCharType="begin"/>
      </w:r>
      <w:r>
        <w:rPr>
          <w:noProof/>
        </w:rPr>
        <w:instrText xml:space="preserve"> PAGEREF _Toc187331432 \h </w:instrText>
      </w:r>
      <w:r>
        <w:rPr>
          <w:noProof/>
        </w:rPr>
      </w:r>
      <w:r>
        <w:rPr>
          <w:noProof/>
        </w:rPr>
        <w:fldChar w:fldCharType="separate"/>
      </w:r>
      <w:r>
        <w:rPr>
          <w:noProof/>
        </w:rPr>
        <w:t>4</w:t>
      </w:r>
      <w:r>
        <w:rPr>
          <w:noProof/>
        </w:rPr>
        <w:fldChar w:fldCharType="end"/>
      </w:r>
    </w:p>
    <w:p w14:paraId="5238CA2B" w14:textId="427BB47F" w:rsidR="003E2BC2" w:rsidRPr="003E2BC2" w:rsidRDefault="003E2BC2">
      <w:pPr>
        <w:pStyle w:val="Inhopg1"/>
        <w:rPr>
          <w:noProof/>
          <w:kern w:val="2"/>
          <w:szCs w:val="24"/>
          <w:lang w:val="en-US" w:eastAsia="nl-NL" w:bidi="ar-SA"/>
          <w14:ligatures w14:val="standardContextual"/>
        </w:rPr>
      </w:pPr>
      <w:r w:rsidRPr="00697D93">
        <w:rPr>
          <w:noProof/>
          <w:lang w:val="en-US"/>
        </w:rPr>
        <w:t>Assessment Description and Overview</w:t>
      </w:r>
      <w:r>
        <w:rPr>
          <w:noProof/>
        </w:rPr>
        <w:tab/>
      </w:r>
      <w:r>
        <w:rPr>
          <w:noProof/>
        </w:rPr>
        <w:fldChar w:fldCharType="begin"/>
      </w:r>
      <w:r>
        <w:rPr>
          <w:noProof/>
        </w:rPr>
        <w:instrText xml:space="preserve"> PAGEREF _Toc187331433 \h </w:instrText>
      </w:r>
      <w:r>
        <w:rPr>
          <w:noProof/>
        </w:rPr>
      </w:r>
      <w:r>
        <w:rPr>
          <w:noProof/>
        </w:rPr>
        <w:fldChar w:fldCharType="separate"/>
      </w:r>
      <w:r>
        <w:rPr>
          <w:noProof/>
        </w:rPr>
        <w:t>5</w:t>
      </w:r>
      <w:r>
        <w:rPr>
          <w:noProof/>
        </w:rPr>
        <w:fldChar w:fldCharType="end"/>
      </w:r>
    </w:p>
    <w:p w14:paraId="67B0AB96" w14:textId="23BB264D" w:rsidR="003E2BC2" w:rsidRPr="003E2BC2" w:rsidRDefault="003E2BC2">
      <w:pPr>
        <w:pStyle w:val="Inhopg2"/>
        <w:tabs>
          <w:tab w:val="right" w:leader="dot" w:pos="10534"/>
        </w:tabs>
        <w:rPr>
          <w:noProof/>
          <w:kern w:val="2"/>
          <w:szCs w:val="24"/>
          <w:lang w:val="en-US" w:eastAsia="nl-NL" w:bidi="ar-SA"/>
          <w14:ligatures w14:val="standardContextual"/>
        </w:rPr>
      </w:pPr>
      <w:r>
        <w:rPr>
          <w:noProof/>
        </w:rPr>
        <w:t>Planning:</w:t>
      </w:r>
      <w:r>
        <w:rPr>
          <w:noProof/>
        </w:rPr>
        <w:tab/>
      </w:r>
      <w:r>
        <w:rPr>
          <w:noProof/>
        </w:rPr>
        <w:fldChar w:fldCharType="begin"/>
      </w:r>
      <w:r>
        <w:rPr>
          <w:noProof/>
        </w:rPr>
        <w:instrText xml:space="preserve"> PAGEREF _Toc187331434 \h </w:instrText>
      </w:r>
      <w:r>
        <w:rPr>
          <w:noProof/>
        </w:rPr>
      </w:r>
      <w:r>
        <w:rPr>
          <w:noProof/>
        </w:rPr>
        <w:fldChar w:fldCharType="separate"/>
      </w:r>
      <w:r>
        <w:rPr>
          <w:noProof/>
        </w:rPr>
        <w:t>5</w:t>
      </w:r>
      <w:r>
        <w:rPr>
          <w:noProof/>
        </w:rPr>
        <w:fldChar w:fldCharType="end"/>
      </w:r>
    </w:p>
    <w:p w14:paraId="7FB37CC5" w14:textId="192FCB22" w:rsidR="003E2BC2" w:rsidRPr="003E2BC2" w:rsidRDefault="003E2BC2">
      <w:pPr>
        <w:pStyle w:val="Inhopg1"/>
        <w:rPr>
          <w:noProof/>
          <w:kern w:val="2"/>
          <w:szCs w:val="24"/>
          <w:lang w:val="en-US" w:eastAsia="nl-NL" w:bidi="ar-SA"/>
          <w14:ligatures w14:val="standardContextual"/>
        </w:rPr>
      </w:pPr>
      <w:r w:rsidRPr="00697D93">
        <w:rPr>
          <w:rFonts w:cs="Times New Roman"/>
          <w:noProof/>
        </w:rPr>
        <w:t>Scope</w:t>
      </w:r>
      <w:r>
        <w:rPr>
          <w:noProof/>
        </w:rPr>
        <w:tab/>
      </w:r>
      <w:r>
        <w:rPr>
          <w:noProof/>
        </w:rPr>
        <w:fldChar w:fldCharType="begin"/>
      </w:r>
      <w:r>
        <w:rPr>
          <w:noProof/>
        </w:rPr>
        <w:instrText xml:space="preserve"> PAGEREF _Toc187331435 \h </w:instrText>
      </w:r>
      <w:r>
        <w:rPr>
          <w:noProof/>
        </w:rPr>
      </w:r>
      <w:r>
        <w:rPr>
          <w:noProof/>
        </w:rPr>
        <w:fldChar w:fldCharType="separate"/>
      </w:r>
      <w:r>
        <w:rPr>
          <w:noProof/>
        </w:rPr>
        <w:t>6</w:t>
      </w:r>
      <w:r>
        <w:rPr>
          <w:noProof/>
        </w:rPr>
        <w:fldChar w:fldCharType="end"/>
      </w:r>
    </w:p>
    <w:p w14:paraId="23C68542" w14:textId="418E5960" w:rsidR="003E2BC2" w:rsidRPr="003E2BC2" w:rsidRDefault="003E2BC2">
      <w:pPr>
        <w:pStyle w:val="Inhopg1"/>
        <w:rPr>
          <w:noProof/>
          <w:kern w:val="2"/>
          <w:szCs w:val="24"/>
          <w:lang w:val="en-US" w:eastAsia="nl-NL" w:bidi="ar-SA"/>
          <w14:ligatures w14:val="standardContextual"/>
        </w:rPr>
      </w:pPr>
      <w:r w:rsidRPr="00697D93">
        <w:rPr>
          <w:rFonts w:cs="Times New Roman"/>
          <w:noProof/>
          <w:lang w:val="en-US"/>
        </w:rPr>
        <w:t>Finding Severity Ratings</w:t>
      </w:r>
      <w:r>
        <w:rPr>
          <w:noProof/>
        </w:rPr>
        <w:tab/>
      </w:r>
      <w:r>
        <w:rPr>
          <w:noProof/>
        </w:rPr>
        <w:fldChar w:fldCharType="begin"/>
      </w:r>
      <w:r>
        <w:rPr>
          <w:noProof/>
        </w:rPr>
        <w:instrText xml:space="preserve"> PAGEREF _Toc187331436 \h </w:instrText>
      </w:r>
      <w:r>
        <w:rPr>
          <w:noProof/>
        </w:rPr>
      </w:r>
      <w:r>
        <w:rPr>
          <w:noProof/>
        </w:rPr>
        <w:fldChar w:fldCharType="separate"/>
      </w:r>
      <w:r>
        <w:rPr>
          <w:noProof/>
        </w:rPr>
        <w:t>7</w:t>
      </w:r>
      <w:r>
        <w:rPr>
          <w:noProof/>
        </w:rPr>
        <w:fldChar w:fldCharType="end"/>
      </w:r>
    </w:p>
    <w:p w14:paraId="11F2F9D7" w14:textId="4ECD3BA9" w:rsidR="003E2BC2" w:rsidRPr="003E2BC2" w:rsidRDefault="003E2BC2">
      <w:pPr>
        <w:pStyle w:val="Inhopg1"/>
        <w:rPr>
          <w:noProof/>
          <w:kern w:val="2"/>
          <w:szCs w:val="24"/>
          <w:lang w:val="en-US" w:eastAsia="nl-NL" w:bidi="ar-SA"/>
          <w14:ligatures w14:val="standardContextual"/>
        </w:rPr>
      </w:pPr>
      <w:r w:rsidRPr="00697D93">
        <w:rPr>
          <w:noProof/>
          <w:lang w:val="en-US"/>
        </w:rPr>
        <w:t>Cleanup</w:t>
      </w:r>
      <w:r>
        <w:rPr>
          <w:noProof/>
        </w:rPr>
        <w:tab/>
      </w:r>
      <w:r>
        <w:rPr>
          <w:noProof/>
        </w:rPr>
        <w:fldChar w:fldCharType="begin"/>
      </w:r>
      <w:r>
        <w:rPr>
          <w:noProof/>
        </w:rPr>
        <w:instrText xml:space="preserve"> PAGEREF _Toc187331437 \h </w:instrText>
      </w:r>
      <w:r>
        <w:rPr>
          <w:noProof/>
        </w:rPr>
      </w:r>
      <w:r>
        <w:rPr>
          <w:noProof/>
        </w:rPr>
        <w:fldChar w:fldCharType="separate"/>
      </w:r>
      <w:r>
        <w:rPr>
          <w:noProof/>
        </w:rPr>
        <w:t>8</w:t>
      </w:r>
      <w:r>
        <w:rPr>
          <w:noProof/>
        </w:rPr>
        <w:fldChar w:fldCharType="end"/>
      </w:r>
    </w:p>
    <w:p w14:paraId="31675DCF" w14:textId="68A9CE7A" w:rsidR="003E2BC2" w:rsidRPr="003E2BC2" w:rsidRDefault="003E2BC2">
      <w:pPr>
        <w:pStyle w:val="Inhopg1"/>
        <w:rPr>
          <w:noProof/>
          <w:kern w:val="2"/>
          <w:szCs w:val="24"/>
          <w:lang w:val="en-US" w:eastAsia="nl-NL" w:bidi="ar-SA"/>
          <w14:ligatures w14:val="standardContextual"/>
        </w:rPr>
      </w:pPr>
      <w:r w:rsidRPr="00697D93">
        <w:rPr>
          <w:noProof/>
          <w:lang w:val="en-US"/>
        </w:rPr>
        <w:t>Management Report</w:t>
      </w:r>
      <w:r>
        <w:rPr>
          <w:noProof/>
        </w:rPr>
        <w:tab/>
      </w:r>
      <w:r>
        <w:rPr>
          <w:noProof/>
        </w:rPr>
        <w:fldChar w:fldCharType="begin"/>
      </w:r>
      <w:r>
        <w:rPr>
          <w:noProof/>
        </w:rPr>
        <w:instrText xml:space="preserve"> PAGEREF _Toc187331438 \h </w:instrText>
      </w:r>
      <w:r>
        <w:rPr>
          <w:noProof/>
        </w:rPr>
      </w:r>
      <w:r>
        <w:rPr>
          <w:noProof/>
        </w:rPr>
        <w:fldChar w:fldCharType="separate"/>
      </w:r>
      <w:r>
        <w:rPr>
          <w:noProof/>
        </w:rPr>
        <w:t>9</w:t>
      </w:r>
      <w:r>
        <w:rPr>
          <w:noProof/>
        </w:rPr>
        <w:fldChar w:fldCharType="end"/>
      </w:r>
    </w:p>
    <w:p w14:paraId="6586AA95" w14:textId="76559188" w:rsidR="003E2BC2" w:rsidRPr="003E2BC2" w:rsidRDefault="003E2BC2">
      <w:pPr>
        <w:pStyle w:val="Inhopg1"/>
        <w:rPr>
          <w:noProof/>
          <w:kern w:val="2"/>
          <w:szCs w:val="24"/>
          <w:lang w:val="en-US" w:eastAsia="nl-NL" w:bidi="ar-SA"/>
          <w14:ligatures w14:val="standardContextual"/>
        </w:rPr>
      </w:pPr>
      <w:r w:rsidRPr="00697D93">
        <w:rPr>
          <w:noProof/>
          <w:lang w:val="en-US"/>
        </w:rPr>
        <w:t>Testing Environment</w:t>
      </w:r>
      <w:r>
        <w:rPr>
          <w:noProof/>
        </w:rPr>
        <w:tab/>
      </w:r>
      <w:r>
        <w:rPr>
          <w:noProof/>
        </w:rPr>
        <w:fldChar w:fldCharType="begin"/>
      </w:r>
      <w:r>
        <w:rPr>
          <w:noProof/>
        </w:rPr>
        <w:instrText xml:space="preserve"> PAGEREF _Toc187331439 \h </w:instrText>
      </w:r>
      <w:r>
        <w:rPr>
          <w:noProof/>
        </w:rPr>
      </w:r>
      <w:r>
        <w:rPr>
          <w:noProof/>
        </w:rPr>
        <w:fldChar w:fldCharType="separate"/>
      </w:r>
      <w:r>
        <w:rPr>
          <w:noProof/>
        </w:rPr>
        <w:t>11</w:t>
      </w:r>
      <w:r>
        <w:rPr>
          <w:noProof/>
        </w:rPr>
        <w:fldChar w:fldCharType="end"/>
      </w:r>
    </w:p>
    <w:p w14:paraId="7A4B14E8" w14:textId="307E5970" w:rsidR="003E2BC2" w:rsidRPr="003E2BC2" w:rsidRDefault="003E2BC2">
      <w:pPr>
        <w:pStyle w:val="Inhopg1"/>
        <w:rPr>
          <w:noProof/>
          <w:kern w:val="2"/>
          <w:szCs w:val="24"/>
          <w:lang w:val="en-US" w:eastAsia="nl-NL" w:bidi="ar-SA"/>
          <w14:ligatures w14:val="standardContextual"/>
        </w:rPr>
      </w:pPr>
      <w:r w:rsidRPr="00697D93">
        <w:rPr>
          <w:noProof/>
          <w:lang w:val="en-US"/>
        </w:rPr>
        <w:t>Technical Details</w:t>
      </w:r>
      <w:r>
        <w:rPr>
          <w:noProof/>
        </w:rPr>
        <w:tab/>
      </w:r>
      <w:r>
        <w:rPr>
          <w:noProof/>
        </w:rPr>
        <w:fldChar w:fldCharType="begin"/>
      </w:r>
      <w:r>
        <w:rPr>
          <w:noProof/>
        </w:rPr>
        <w:instrText xml:space="preserve"> PAGEREF _Toc187331440 \h </w:instrText>
      </w:r>
      <w:r>
        <w:rPr>
          <w:noProof/>
        </w:rPr>
      </w:r>
      <w:r>
        <w:rPr>
          <w:noProof/>
        </w:rPr>
        <w:fldChar w:fldCharType="separate"/>
      </w:r>
      <w:r>
        <w:rPr>
          <w:noProof/>
        </w:rPr>
        <w:t>12</w:t>
      </w:r>
      <w:r>
        <w:rPr>
          <w:noProof/>
        </w:rPr>
        <w:fldChar w:fldCharType="end"/>
      </w:r>
    </w:p>
    <w:p w14:paraId="2D6DEF02" w14:textId="6BB67515" w:rsidR="003E2BC2" w:rsidRPr="003E2BC2" w:rsidRDefault="003E2BC2">
      <w:pPr>
        <w:pStyle w:val="Inhopg1"/>
        <w:rPr>
          <w:noProof/>
          <w:kern w:val="2"/>
          <w:szCs w:val="24"/>
          <w:lang w:val="en-US" w:eastAsia="nl-NL" w:bidi="ar-SA"/>
          <w14:ligatures w14:val="standardContextual"/>
        </w:rPr>
      </w:pPr>
      <w:r w:rsidRPr="00697D93">
        <w:rPr>
          <w:noProof/>
          <w:lang w:val="en-US"/>
        </w:rPr>
        <w:t>Black-box / External Pentest</w:t>
      </w:r>
      <w:r>
        <w:rPr>
          <w:noProof/>
        </w:rPr>
        <w:tab/>
      </w:r>
      <w:r>
        <w:rPr>
          <w:noProof/>
        </w:rPr>
        <w:fldChar w:fldCharType="begin"/>
      </w:r>
      <w:r>
        <w:rPr>
          <w:noProof/>
        </w:rPr>
        <w:instrText xml:space="preserve"> PAGEREF _Toc187331441 \h </w:instrText>
      </w:r>
      <w:r>
        <w:rPr>
          <w:noProof/>
        </w:rPr>
      </w:r>
      <w:r>
        <w:rPr>
          <w:noProof/>
        </w:rPr>
        <w:fldChar w:fldCharType="separate"/>
      </w:r>
      <w:r>
        <w:rPr>
          <w:noProof/>
        </w:rPr>
        <w:t>13</w:t>
      </w:r>
      <w:r>
        <w:rPr>
          <w:noProof/>
        </w:rPr>
        <w:fldChar w:fldCharType="end"/>
      </w:r>
    </w:p>
    <w:p w14:paraId="6D76FAC3" w14:textId="508F09C3" w:rsidR="003E2BC2" w:rsidRPr="003E2BC2" w:rsidRDefault="003E2BC2">
      <w:pPr>
        <w:pStyle w:val="Inhopg2"/>
        <w:tabs>
          <w:tab w:val="right" w:leader="dot" w:pos="10534"/>
        </w:tabs>
        <w:rPr>
          <w:noProof/>
          <w:kern w:val="2"/>
          <w:szCs w:val="24"/>
          <w:lang w:val="en-US" w:eastAsia="nl-NL" w:bidi="ar-SA"/>
          <w14:ligatures w14:val="standardContextual"/>
        </w:rPr>
      </w:pPr>
      <w:r>
        <w:rPr>
          <w:noProof/>
        </w:rPr>
        <w:t>SQL Injection in Login Page:</w:t>
      </w:r>
      <w:r>
        <w:rPr>
          <w:noProof/>
        </w:rPr>
        <w:tab/>
      </w:r>
      <w:r>
        <w:rPr>
          <w:noProof/>
        </w:rPr>
        <w:fldChar w:fldCharType="begin"/>
      </w:r>
      <w:r>
        <w:rPr>
          <w:noProof/>
        </w:rPr>
        <w:instrText xml:space="preserve"> PAGEREF _Toc187331442 \h </w:instrText>
      </w:r>
      <w:r>
        <w:rPr>
          <w:noProof/>
        </w:rPr>
      </w:r>
      <w:r>
        <w:rPr>
          <w:noProof/>
        </w:rPr>
        <w:fldChar w:fldCharType="separate"/>
      </w:r>
      <w:r>
        <w:rPr>
          <w:noProof/>
        </w:rPr>
        <w:t>13</w:t>
      </w:r>
      <w:r>
        <w:rPr>
          <w:noProof/>
        </w:rPr>
        <w:fldChar w:fldCharType="end"/>
      </w:r>
    </w:p>
    <w:p w14:paraId="087EFF48" w14:textId="0CC3D819" w:rsidR="003E2BC2" w:rsidRPr="003E2BC2" w:rsidRDefault="003E2BC2">
      <w:pPr>
        <w:pStyle w:val="Inhopg2"/>
        <w:tabs>
          <w:tab w:val="right" w:leader="dot" w:pos="10534"/>
        </w:tabs>
        <w:rPr>
          <w:noProof/>
          <w:kern w:val="2"/>
          <w:szCs w:val="24"/>
          <w:lang w:val="en-US" w:eastAsia="nl-NL" w:bidi="ar-SA"/>
          <w14:ligatures w14:val="standardContextual"/>
        </w:rPr>
      </w:pPr>
      <w:r>
        <w:rPr>
          <w:noProof/>
        </w:rPr>
        <w:t>Missing Security Headers:</w:t>
      </w:r>
      <w:r>
        <w:rPr>
          <w:noProof/>
        </w:rPr>
        <w:tab/>
      </w:r>
      <w:r>
        <w:rPr>
          <w:noProof/>
        </w:rPr>
        <w:fldChar w:fldCharType="begin"/>
      </w:r>
      <w:r>
        <w:rPr>
          <w:noProof/>
        </w:rPr>
        <w:instrText xml:space="preserve"> PAGEREF _Toc187331443 \h </w:instrText>
      </w:r>
      <w:r>
        <w:rPr>
          <w:noProof/>
        </w:rPr>
      </w:r>
      <w:r>
        <w:rPr>
          <w:noProof/>
        </w:rPr>
        <w:fldChar w:fldCharType="separate"/>
      </w:r>
      <w:r>
        <w:rPr>
          <w:noProof/>
        </w:rPr>
        <w:t>14</w:t>
      </w:r>
      <w:r>
        <w:rPr>
          <w:noProof/>
        </w:rPr>
        <w:fldChar w:fldCharType="end"/>
      </w:r>
    </w:p>
    <w:p w14:paraId="0B142B20" w14:textId="2A9F9115" w:rsidR="003E2BC2" w:rsidRPr="003E2BC2" w:rsidRDefault="003E2BC2">
      <w:pPr>
        <w:pStyle w:val="Inhopg1"/>
        <w:rPr>
          <w:noProof/>
          <w:kern w:val="2"/>
          <w:szCs w:val="24"/>
          <w:lang w:val="en-US" w:eastAsia="nl-NL" w:bidi="ar-SA"/>
          <w14:ligatures w14:val="standardContextual"/>
        </w:rPr>
      </w:pPr>
      <w:r w:rsidRPr="00697D93">
        <w:rPr>
          <w:noProof/>
          <w:lang w:val="en-US"/>
        </w:rPr>
        <w:t>Strengths</w:t>
      </w:r>
      <w:r>
        <w:rPr>
          <w:noProof/>
        </w:rPr>
        <w:tab/>
      </w:r>
      <w:r>
        <w:rPr>
          <w:noProof/>
        </w:rPr>
        <w:fldChar w:fldCharType="begin"/>
      </w:r>
      <w:r>
        <w:rPr>
          <w:noProof/>
        </w:rPr>
        <w:instrText xml:space="preserve"> PAGEREF _Toc187331444 \h </w:instrText>
      </w:r>
      <w:r>
        <w:rPr>
          <w:noProof/>
        </w:rPr>
      </w:r>
      <w:r>
        <w:rPr>
          <w:noProof/>
        </w:rPr>
        <w:fldChar w:fldCharType="separate"/>
      </w:r>
      <w:r>
        <w:rPr>
          <w:noProof/>
        </w:rPr>
        <w:t>15</w:t>
      </w:r>
      <w:r>
        <w:rPr>
          <w:noProof/>
        </w:rPr>
        <w:fldChar w:fldCharType="end"/>
      </w:r>
    </w:p>
    <w:p w14:paraId="1FC7266C" w14:textId="6ED244A6" w:rsidR="003E2BC2" w:rsidRPr="003E2BC2" w:rsidRDefault="003E2BC2">
      <w:pPr>
        <w:pStyle w:val="Inhopg1"/>
        <w:rPr>
          <w:noProof/>
          <w:kern w:val="2"/>
          <w:szCs w:val="24"/>
          <w:lang w:val="en-US" w:eastAsia="nl-NL" w:bidi="ar-SA"/>
          <w14:ligatures w14:val="standardContextual"/>
        </w:rPr>
      </w:pPr>
      <w:r w:rsidRPr="00697D93">
        <w:rPr>
          <w:noProof/>
          <w:lang w:val="en-US"/>
        </w:rPr>
        <w:t>Recommendations for Further Investigation</w:t>
      </w:r>
      <w:r>
        <w:rPr>
          <w:noProof/>
        </w:rPr>
        <w:tab/>
      </w:r>
      <w:r>
        <w:rPr>
          <w:noProof/>
        </w:rPr>
        <w:fldChar w:fldCharType="begin"/>
      </w:r>
      <w:r>
        <w:rPr>
          <w:noProof/>
        </w:rPr>
        <w:instrText xml:space="preserve"> PAGEREF _Toc187331445 \h </w:instrText>
      </w:r>
      <w:r>
        <w:rPr>
          <w:noProof/>
        </w:rPr>
      </w:r>
      <w:r>
        <w:rPr>
          <w:noProof/>
        </w:rPr>
        <w:fldChar w:fldCharType="separate"/>
      </w:r>
      <w:r>
        <w:rPr>
          <w:noProof/>
        </w:rPr>
        <w:t>16</w:t>
      </w:r>
      <w:r>
        <w:rPr>
          <w:noProof/>
        </w:rPr>
        <w:fldChar w:fldCharType="end"/>
      </w:r>
    </w:p>
    <w:p w14:paraId="46AF11A1" w14:textId="3619AEC3" w:rsidR="00D32753" w:rsidRPr="005B4E47" w:rsidRDefault="00D32753" w:rsidP="00D32753">
      <w:pPr>
        <w:rPr>
          <w:caps/>
          <w:lang w:val="en-US"/>
        </w:rPr>
      </w:pPr>
      <w:r w:rsidRPr="005B4E47">
        <w:rPr>
          <w:b/>
          <w:caps/>
          <w:lang w:val="en-US"/>
        </w:rPr>
        <w:fldChar w:fldCharType="end"/>
      </w:r>
    </w:p>
    <w:p w14:paraId="4544368A" w14:textId="77777777" w:rsidR="00D32753" w:rsidRPr="005B4E47" w:rsidRDefault="00D32753" w:rsidP="00D32753">
      <w:pPr>
        <w:spacing w:after="200"/>
        <w:rPr>
          <w:lang w:val="en-US"/>
        </w:rPr>
      </w:pPr>
      <w:r w:rsidRPr="005B4E47">
        <w:rPr>
          <w:lang w:val="en-US"/>
        </w:rPr>
        <w:br w:type="page"/>
      </w:r>
    </w:p>
    <w:p w14:paraId="1652BBE6" w14:textId="77777777" w:rsidR="005E238C" w:rsidRPr="005B4E47" w:rsidRDefault="005E238C" w:rsidP="005E238C">
      <w:pPr>
        <w:pStyle w:val="Kop1"/>
        <w:rPr>
          <w:rFonts w:cstheme="minorHAnsi"/>
          <w:lang w:val="en-US"/>
        </w:rPr>
      </w:pPr>
      <w:bookmarkStart w:id="1" w:name="_Toc118808172"/>
      <w:bookmarkStart w:id="2" w:name="_Toc187331431"/>
      <w:r w:rsidRPr="005B4E47">
        <w:rPr>
          <w:rFonts w:cstheme="minorHAnsi"/>
          <w:lang w:val="en-US"/>
        </w:rPr>
        <w:lastRenderedPageBreak/>
        <w:t>Confidentiality Statement</w:t>
      </w:r>
      <w:bookmarkEnd w:id="1"/>
      <w:bookmarkEnd w:id="2"/>
    </w:p>
    <w:p w14:paraId="1EB2B2C2" w14:textId="7A61F2F0" w:rsidR="005E238C" w:rsidRPr="005B4E47" w:rsidRDefault="005E238C" w:rsidP="005E238C">
      <w:pPr>
        <w:rPr>
          <w:rFonts w:cs="Times New Roman"/>
          <w:szCs w:val="24"/>
          <w:lang w:val="en-US"/>
        </w:rPr>
      </w:pPr>
      <w:r w:rsidRPr="005B4E47">
        <w:rPr>
          <w:rFonts w:cs="Times New Roman"/>
          <w:szCs w:val="24"/>
          <w:lang w:val="en-US"/>
        </w:rPr>
        <w:t xml:space="preserve">This document is the exclusive property of </w:t>
      </w:r>
      <w:sdt>
        <w:sdtPr>
          <w:rPr>
            <w:rFonts w:cs="Times New Roman"/>
            <w:szCs w:val="24"/>
            <w:lang w:val="en-US"/>
          </w:rPr>
          <w:alias w:val="Manager"/>
          <w:tag w:val=""/>
          <w:id w:val="1719009182"/>
          <w:placeholder>
            <w:docPart w:val="DB9BED7D28E44383A3E55747DE22612B"/>
          </w:placeholder>
          <w:showingPlcHdr/>
          <w:dataBinding w:prefixMappings="xmlns:ns0='http://schemas.openxmlformats.org/officeDocument/2006/extended-properties' " w:xpath="/ns0:Properties[1]/ns0:Manager[1]" w:storeItemID="{6668398D-A668-4E3E-A5EB-62B293D839F1}"/>
          <w:text/>
        </w:sdtPr>
        <w:sdtContent>
          <w:r w:rsidR="003E2BC2" w:rsidRPr="008E565B">
            <w:rPr>
              <w:rStyle w:val="Tekstvantijdelijkeaanduiding"/>
            </w:rPr>
            <w:t>[Manager]</w:t>
          </w:r>
        </w:sdtContent>
      </w:sdt>
      <w:r w:rsidRPr="005B4E47">
        <w:rPr>
          <w:rFonts w:cs="Times New Roman"/>
          <w:szCs w:val="24"/>
          <w:lang w:val="en-US"/>
        </w:rPr>
        <w:t xml:space="preserve"> and </w:t>
      </w:r>
      <w:sdt>
        <w:sdtPr>
          <w:rPr>
            <w:rFonts w:cs="Times New Roman"/>
            <w:szCs w:val="24"/>
            <w:lang w:val="en-US"/>
          </w:rPr>
          <w:alias w:val="Bedrijf"/>
          <w:tag w:val=""/>
          <w:id w:val="1616252230"/>
          <w:placeholder>
            <w:docPart w:val="46AC612F4548443F8E23CC468A14DDFD"/>
          </w:placeholder>
          <w:dataBinding w:prefixMappings="xmlns:ns0='http://schemas.openxmlformats.org/officeDocument/2006/extended-properties' " w:xpath="/ns0:Properties[1]/ns0:Company[1]" w:storeItemID="{6668398D-A668-4E3E-A5EB-62B293D839F1}"/>
          <w:text/>
        </w:sdtPr>
        <w:sdtContent>
          <w:r w:rsidR="00495B20">
            <w:rPr>
              <w:rFonts w:cs="Times New Roman"/>
              <w:szCs w:val="24"/>
              <w:lang w:val="en-US"/>
            </w:rPr>
            <w:t>Demo Company</w:t>
          </w:r>
        </w:sdtContent>
      </w:sdt>
      <w:r w:rsidRPr="005B4E47">
        <w:rPr>
          <w:rFonts w:cs="Times New Roman"/>
          <w:szCs w:val="24"/>
          <w:lang w:val="en-US"/>
        </w:rPr>
        <w:t xml:space="preserve">. </w:t>
      </w:r>
      <w:r w:rsidRPr="005B4E47">
        <w:rPr>
          <w:szCs w:val="24"/>
          <w:lang w:val="en-US"/>
        </w:rPr>
        <w:t xml:space="preserve">This document contains proprietary and confidential information. Duplication, redistribution, or use, in whole or in part, in any form, requires consent of </w:t>
      </w:r>
      <w:r w:rsidR="00C00030">
        <w:rPr>
          <w:szCs w:val="24"/>
          <w:lang w:val="en-US"/>
        </w:rPr>
        <w:t>Geelen Counterflow</w:t>
      </w:r>
      <w:r w:rsidRPr="005B4E47">
        <w:rPr>
          <w:szCs w:val="24"/>
          <w:lang w:val="en-US"/>
        </w:rPr>
        <w:t>.</w:t>
      </w:r>
    </w:p>
    <w:p w14:paraId="488078F2" w14:textId="77777777" w:rsidR="005E238C" w:rsidRPr="005B4E47" w:rsidRDefault="005E238C" w:rsidP="005E238C">
      <w:pPr>
        <w:pStyle w:val="Spacer"/>
        <w:rPr>
          <w:rFonts w:asciiTheme="minorHAnsi" w:hAnsiTheme="minorHAnsi"/>
          <w:sz w:val="24"/>
          <w:szCs w:val="24"/>
        </w:rPr>
      </w:pPr>
    </w:p>
    <w:p w14:paraId="03ACA5CC" w14:textId="0263960F" w:rsidR="005E238C" w:rsidRPr="005B4E47" w:rsidRDefault="00000000" w:rsidP="00675D39">
      <w:pPr>
        <w:rPr>
          <w:szCs w:val="24"/>
          <w:lang w:val="en-US"/>
        </w:rPr>
      </w:pPr>
      <w:sdt>
        <w:sdtPr>
          <w:rPr>
            <w:szCs w:val="24"/>
            <w:lang w:val="en-US"/>
          </w:rPr>
          <w:alias w:val="Bedrijf"/>
          <w:tag w:val=""/>
          <w:id w:val="-559708634"/>
          <w:placeholder>
            <w:docPart w:val="6EE5CD938645439983DD7B42BC5945FD"/>
          </w:placeholder>
          <w:dataBinding w:prefixMappings="xmlns:ns0='http://schemas.openxmlformats.org/officeDocument/2006/extended-properties' " w:xpath="/ns0:Properties[1]/ns0:Company[1]" w:storeItemID="{6668398D-A668-4E3E-A5EB-62B293D839F1}"/>
          <w:text/>
        </w:sdtPr>
        <w:sdtContent>
          <w:r w:rsidR="00495B20">
            <w:rPr>
              <w:szCs w:val="24"/>
              <w:lang w:val="en-US"/>
            </w:rPr>
            <w:t>Demo Company</w:t>
          </w:r>
        </w:sdtContent>
      </w:sdt>
      <w:r w:rsidR="005E238C" w:rsidRPr="005B4E47">
        <w:rPr>
          <w:szCs w:val="24"/>
          <w:lang w:val="en-US"/>
        </w:rPr>
        <w:t xml:space="preserve"> is allowed to share this document with auditors under non-disclosure agreements to demonstrate penetration test requirement compliance and to improve the overall security posture.</w:t>
      </w:r>
    </w:p>
    <w:p w14:paraId="11613A56" w14:textId="58EE0264" w:rsidR="005E238C" w:rsidRPr="005B4E47" w:rsidRDefault="005E238C" w:rsidP="005E238C">
      <w:pPr>
        <w:rPr>
          <w:rFonts w:cs="Times New Roman"/>
          <w:lang w:val="en-US"/>
        </w:rPr>
      </w:pPr>
    </w:p>
    <w:p w14:paraId="3DDE95B6" w14:textId="1F2249BA" w:rsidR="005E238C" w:rsidRPr="005B4E47" w:rsidRDefault="005E238C" w:rsidP="005E238C">
      <w:pPr>
        <w:rPr>
          <w:rFonts w:cs="Times New Roman"/>
          <w:lang w:val="en-US"/>
        </w:rPr>
      </w:pPr>
    </w:p>
    <w:p w14:paraId="0173198C" w14:textId="6C10635A" w:rsidR="005E238C" w:rsidRPr="005B4E47" w:rsidRDefault="005E238C" w:rsidP="005E238C">
      <w:pPr>
        <w:rPr>
          <w:rFonts w:cs="Times New Roman"/>
          <w:lang w:val="en-US"/>
        </w:rPr>
      </w:pPr>
    </w:p>
    <w:p w14:paraId="4BC06416" w14:textId="3F177FC3" w:rsidR="005E238C" w:rsidRPr="005B4E47" w:rsidRDefault="005E238C" w:rsidP="005E238C">
      <w:pPr>
        <w:rPr>
          <w:rFonts w:cs="Times New Roman"/>
          <w:lang w:val="en-US"/>
        </w:rPr>
      </w:pPr>
    </w:p>
    <w:p w14:paraId="038D220D" w14:textId="586007C4" w:rsidR="00675D39" w:rsidRPr="005B4E47" w:rsidRDefault="00675D39" w:rsidP="005E238C">
      <w:pPr>
        <w:rPr>
          <w:rFonts w:cs="Times New Roman"/>
          <w:lang w:val="en-US"/>
        </w:rPr>
      </w:pPr>
    </w:p>
    <w:p w14:paraId="7716C922" w14:textId="402F22E0" w:rsidR="00675D39" w:rsidRPr="005B4E47" w:rsidRDefault="00675D39" w:rsidP="005E238C">
      <w:pPr>
        <w:rPr>
          <w:rFonts w:cs="Times New Roman"/>
          <w:lang w:val="en-US"/>
        </w:rPr>
      </w:pPr>
    </w:p>
    <w:p w14:paraId="6B59B939" w14:textId="6C23B558" w:rsidR="00675D39" w:rsidRPr="005B4E47" w:rsidRDefault="00675D39" w:rsidP="005E238C">
      <w:pPr>
        <w:rPr>
          <w:rFonts w:cs="Times New Roman"/>
          <w:lang w:val="en-US"/>
        </w:rPr>
      </w:pPr>
    </w:p>
    <w:p w14:paraId="30F0D1B4" w14:textId="21A9AD0D" w:rsidR="00675D39" w:rsidRPr="005B4E47" w:rsidRDefault="00675D39" w:rsidP="005E238C">
      <w:pPr>
        <w:rPr>
          <w:rFonts w:cs="Times New Roman"/>
          <w:lang w:val="en-US"/>
        </w:rPr>
      </w:pPr>
    </w:p>
    <w:p w14:paraId="05608A37" w14:textId="63A32630" w:rsidR="00675D39" w:rsidRPr="005B4E47" w:rsidRDefault="00675D39" w:rsidP="005E238C">
      <w:pPr>
        <w:rPr>
          <w:rFonts w:cs="Times New Roman"/>
          <w:lang w:val="en-US"/>
        </w:rPr>
      </w:pPr>
    </w:p>
    <w:p w14:paraId="04FCE0D9" w14:textId="744A9D66" w:rsidR="00675D39" w:rsidRPr="005B4E47" w:rsidRDefault="00675D39" w:rsidP="005E238C">
      <w:pPr>
        <w:rPr>
          <w:rFonts w:cs="Times New Roman"/>
          <w:lang w:val="en-US"/>
        </w:rPr>
      </w:pPr>
    </w:p>
    <w:p w14:paraId="6D855793" w14:textId="2F7D969E" w:rsidR="00675D39" w:rsidRPr="005B4E47" w:rsidRDefault="00675D39" w:rsidP="005E238C">
      <w:pPr>
        <w:rPr>
          <w:rFonts w:cs="Times New Roman"/>
          <w:lang w:val="en-US"/>
        </w:rPr>
      </w:pPr>
    </w:p>
    <w:p w14:paraId="0007FAC0" w14:textId="4D2B58F0" w:rsidR="00675D39" w:rsidRPr="005B4E47" w:rsidRDefault="00675D39" w:rsidP="005E238C">
      <w:pPr>
        <w:rPr>
          <w:rFonts w:cs="Times New Roman"/>
          <w:lang w:val="en-US"/>
        </w:rPr>
      </w:pPr>
    </w:p>
    <w:p w14:paraId="12FFCA14" w14:textId="79F82F0A" w:rsidR="00675D39" w:rsidRPr="005B4E47" w:rsidRDefault="00675D39" w:rsidP="005E238C">
      <w:pPr>
        <w:rPr>
          <w:rFonts w:cs="Times New Roman"/>
          <w:lang w:val="en-US"/>
        </w:rPr>
      </w:pPr>
    </w:p>
    <w:p w14:paraId="4131814D" w14:textId="77777777" w:rsidR="00675D39" w:rsidRPr="005B4E47" w:rsidRDefault="00675D39" w:rsidP="005E238C">
      <w:pPr>
        <w:rPr>
          <w:rFonts w:cs="Times New Roman"/>
          <w:lang w:val="en-US"/>
        </w:rPr>
      </w:pPr>
    </w:p>
    <w:p w14:paraId="7042F4AF" w14:textId="35672B26" w:rsidR="005E238C" w:rsidRDefault="005E238C" w:rsidP="005E238C">
      <w:pPr>
        <w:rPr>
          <w:rFonts w:cs="Times New Roman"/>
          <w:sz w:val="16"/>
          <w:szCs w:val="16"/>
          <w:lang w:val="en-US"/>
        </w:rPr>
      </w:pPr>
    </w:p>
    <w:p w14:paraId="51EF2686" w14:textId="5EA5B4BA" w:rsidR="006F6EBE" w:rsidRDefault="006F6EBE" w:rsidP="005E238C">
      <w:pPr>
        <w:rPr>
          <w:rFonts w:cs="Times New Roman"/>
          <w:sz w:val="16"/>
          <w:szCs w:val="16"/>
          <w:lang w:val="en-US"/>
        </w:rPr>
      </w:pPr>
    </w:p>
    <w:p w14:paraId="16131971" w14:textId="2E453BE8" w:rsidR="006F6EBE" w:rsidRDefault="006F6EBE" w:rsidP="005E238C">
      <w:pPr>
        <w:rPr>
          <w:rFonts w:cs="Times New Roman"/>
          <w:sz w:val="16"/>
          <w:szCs w:val="16"/>
          <w:lang w:val="en-US"/>
        </w:rPr>
      </w:pPr>
    </w:p>
    <w:p w14:paraId="3117F9F1" w14:textId="0E228160" w:rsidR="006F6EBE" w:rsidRDefault="006F6EBE" w:rsidP="005E238C">
      <w:pPr>
        <w:rPr>
          <w:rFonts w:cs="Times New Roman"/>
          <w:sz w:val="16"/>
          <w:szCs w:val="16"/>
          <w:lang w:val="en-US"/>
        </w:rPr>
      </w:pPr>
    </w:p>
    <w:p w14:paraId="5CC9FF6A" w14:textId="4A69BD01" w:rsidR="006F6EBE" w:rsidRDefault="006F6EBE" w:rsidP="005E238C">
      <w:pPr>
        <w:rPr>
          <w:rFonts w:cs="Times New Roman"/>
          <w:sz w:val="16"/>
          <w:szCs w:val="16"/>
          <w:lang w:val="en-US"/>
        </w:rPr>
      </w:pPr>
    </w:p>
    <w:p w14:paraId="5584A3A8" w14:textId="17C1FA9D" w:rsidR="006F6EBE" w:rsidRDefault="006F6EBE" w:rsidP="005E238C">
      <w:pPr>
        <w:rPr>
          <w:rFonts w:cs="Times New Roman"/>
          <w:sz w:val="16"/>
          <w:szCs w:val="16"/>
          <w:lang w:val="en-US"/>
        </w:rPr>
      </w:pPr>
    </w:p>
    <w:p w14:paraId="07B81CD9" w14:textId="09811E5E" w:rsidR="006F6EBE" w:rsidRDefault="006F6EBE" w:rsidP="005E238C">
      <w:pPr>
        <w:rPr>
          <w:rFonts w:cs="Times New Roman"/>
          <w:sz w:val="16"/>
          <w:szCs w:val="16"/>
          <w:lang w:val="en-US"/>
        </w:rPr>
      </w:pPr>
    </w:p>
    <w:p w14:paraId="3976A117" w14:textId="6FBEE263" w:rsidR="006F6EBE" w:rsidRDefault="006F6EBE" w:rsidP="005E238C">
      <w:pPr>
        <w:rPr>
          <w:rFonts w:cs="Times New Roman"/>
          <w:sz w:val="16"/>
          <w:szCs w:val="16"/>
          <w:lang w:val="en-US"/>
        </w:rPr>
      </w:pPr>
    </w:p>
    <w:p w14:paraId="08FFDABE" w14:textId="2D445457" w:rsidR="006F6EBE" w:rsidRDefault="006F6EBE" w:rsidP="005E238C">
      <w:pPr>
        <w:rPr>
          <w:rFonts w:cs="Times New Roman"/>
          <w:sz w:val="16"/>
          <w:szCs w:val="16"/>
          <w:lang w:val="en-US"/>
        </w:rPr>
      </w:pPr>
    </w:p>
    <w:p w14:paraId="31646379" w14:textId="2A1DB615" w:rsidR="006F6EBE" w:rsidRDefault="006F6EBE" w:rsidP="005E238C">
      <w:pPr>
        <w:rPr>
          <w:rFonts w:cs="Times New Roman"/>
          <w:sz w:val="16"/>
          <w:szCs w:val="16"/>
          <w:lang w:val="en-US"/>
        </w:rPr>
      </w:pPr>
    </w:p>
    <w:p w14:paraId="50DF0A36" w14:textId="53DA0AD5" w:rsidR="006F6EBE" w:rsidRDefault="006F6EBE" w:rsidP="005E238C">
      <w:pPr>
        <w:rPr>
          <w:rFonts w:cs="Times New Roman"/>
          <w:sz w:val="16"/>
          <w:szCs w:val="16"/>
          <w:lang w:val="en-US"/>
        </w:rPr>
      </w:pPr>
    </w:p>
    <w:p w14:paraId="6EDE6FD5" w14:textId="6F9BE6E1" w:rsidR="006F6EBE" w:rsidRDefault="006F6EBE" w:rsidP="005E238C">
      <w:pPr>
        <w:rPr>
          <w:rFonts w:cs="Times New Roman"/>
          <w:sz w:val="16"/>
          <w:szCs w:val="16"/>
          <w:lang w:val="en-US"/>
        </w:rPr>
      </w:pPr>
    </w:p>
    <w:p w14:paraId="4AF544BE" w14:textId="16C047F5" w:rsidR="006F6EBE" w:rsidRDefault="006F6EBE" w:rsidP="005E238C">
      <w:pPr>
        <w:rPr>
          <w:rFonts w:cs="Times New Roman"/>
          <w:sz w:val="16"/>
          <w:szCs w:val="16"/>
          <w:lang w:val="en-US"/>
        </w:rPr>
      </w:pPr>
    </w:p>
    <w:p w14:paraId="699539C0" w14:textId="77777777" w:rsidR="006F6EBE" w:rsidRPr="006F6EBE" w:rsidRDefault="006F6EBE" w:rsidP="005E238C">
      <w:pPr>
        <w:rPr>
          <w:rFonts w:cs="Times New Roman"/>
          <w:sz w:val="16"/>
          <w:szCs w:val="16"/>
          <w:lang w:val="en-US"/>
        </w:rPr>
      </w:pPr>
    </w:p>
    <w:p w14:paraId="721FD52D" w14:textId="62DE72B3" w:rsidR="005E238C" w:rsidRPr="006F6EBE" w:rsidRDefault="005E238C" w:rsidP="006F6EBE">
      <w:pPr>
        <w:rPr>
          <w:b/>
          <w:bCs/>
          <w:sz w:val="16"/>
          <w:szCs w:val="16"/>
          <w:lang w:val="en-US"/>
        </w:rPr>
      </w:pPr>
      <w:bookmarkStart w:id="3" w:name="_Toc118808173"/>
      <w:r w:rsidRPr="006F6EBE">
        <w:rPr>
          <w:b/>
          <w:bCs/>
          <w:sz w:val="16"/>
          <w:szCs w:val="16"/>
          <w:lang w:val="en-US"/>
        </w:rPr>
        <w:t>Disclaimer</w:t>
      </w:r>
      <w:bookmarkEnd w:id="3"/>
    </w:p>
    <w:p w14:paraId="0E9CBE42" w14:textId="57886455" w:rsidR="00CB4404" w:rsidRPr="00CB4404" w:rsidRDefault="00CB4404" w:rsidP="00CB4404">
      <w:pPr>
        <w:spacing w:after="160" w:line="259" w:lineRule="auto"/>
        <w:rPr>
          <w:rFonts w:cs="Times New Roman"/>
          <w:sz w:val="16"/>
          <w:szCs w:val="16"/>
          <w:lang w:val="en-US"/>
        </w:rPr>
      </w:pPr>
      <w:r w:rsidRPr="00CB4404">
        <w:rPr>
          <w:rFonts w:cs="Times New Roman"/>
          <w:sz w:val="16"/>
          <w:szCs w:val="16"/>
          <w:lang w:val="en-US"/>
        </w:rPr>
        <w:t>This penetration test represents a snapshot of the environment at the time</w:t>
      </w:r>
      <w:r>
        <w:rPr>
          <w:rFonts w:cs="Times New Roman"/>
          <w:sz w:val="16"/>
          <w:szCs w:val="16"/>
          <w:lang w:val="en-US"/>
        </w:rPr>
        <w:t xml:space="preserve"> and within the scope</w:t>
      </w:r>
      <w:r w:rsidRPr="00CB4404">
        <w:rPr>
          <w:rFonts w:cs="Times New Roman"/>
          <w:sz w:val="16"/>
          <w:szCs w:val="16"/>
          <w:lang w:val="en-US"/>
        </w:rPr>
        <w:t xml:space="preserve"> of</w:t>
      </w:r>
      <w:r>
        <w:rPr>
          <w:rFonts w:cs="Times New Roman"/>
          <w:sz w:val="16"/>
          <w:szCs w:val="16"/>
          <w:lang w:val="en-US"/>
        </w:rPr>
        <w:t xml:space="preserve"> the</w:t>
      </w:r>
      <w:r w:rsidRPr="00CB4404">
        <w:rPr>
          <w:rFonts w:cs="Times New Roman"/>
          <w:sz w:val="16"/>
          <w:szCs w:val="16"/>
          <w:lang w:val="en-US"/>
        </w:rPr>
        <w:t xml:space="preserve"> assessment. The findings and recommendations outlined in this report are based on the information available during the testing period and may not account for changes or modifications made after the engagement.</w:t>
      </w:r>
    </w:p>
    <w:p w14:paraId="43923498" w14:textId="313F2A29" w:rsidR="00CB4404" w:rsidRPr="00CB4404" w:rsidRDefault="00CB4404" w:rsidP="00CB4404">
      <w:pPr>
        <w:spacing w:after="160" w:line="259" w:lineRule="auto"/>
        <w:rPr>
          <w:rFonts w:cs="Times New Roman"/>
          <w:sz w:val="16"/>
          <w:szCs w:val="16"/>
          <w:lang w:val="en-US"/>
        </w:rPr>
      </w:pPr>
      <w:r w:rsidRPr="00CB4404">
        <w:rPr>
          <w:rFonts w:cs="Times New Roman"/>
          <w:sz w:val="16"/>
          <w:szCs w:val="16"/>
          <w:lang w:val="en-US"/>
        </w:rPr>
        <w:t>Due to the time-bound nature of penetration testing, this assessment focused on identifying the most vulnerable security controls that could be exploited by an attacker. As such, it does not provide an exhaustive evaluation of all security measures.</w:t>
      </w:r>
    </w:p>
    <w:p w14:paraId="0A254776" w14:textId="5AF874F2" w:rsidR="005E238C" w:rsidRPr="005B4E47" w:rsidRDefault="00CB4404" w:rsidP="00CB4404">
      <w:pPr>
        <w:spacing w:after="160" w:line="259" w:lineRule="auto"/>
        <w:rPr>
          <w:rFonts w:cs="Times New Roman"/>
          <w:lang w:val="en-US"/>
        </w:rPr>
      </w:pPr>
      <w:r w:rsidRPr="00CB4404">
        <w:rPr>
          <w:rFonts w:cs="Times New Roman"/>
          <w:sz w:val="16"/>
          <w:szCs w:val="16"/>
          <w:lang w:val="en-US"/>
        </w:rPr>
        <w:t>We strongly recommend conducting regular assessments, ideally on an annual basis, performed by qualified internal teams or independent third-party assessors. This approach helps to ensure that your security posture remains resilient and aligned with evolving threats.</w:t>
      </w:r>
      <w:r w:rsidR="005E238C" w:rsidRPr="005B4E47">
        <w:rPr>
          <w:rFonts w:cs="Times New Roman"/>
          <w:lang w:val="en-US"/>
        </w:rPr>
        <w:br w:type="page"/>
      </w:r>
    </w:p>
    <w:p w14:paraId="6679C8B0" w14:textId="0E7C87A9" w:rsidR="00675D39" w:rsidRPr="005B4E47" w:rsidRDefault="00675D39" w:rsidP="00675D39">
      <w:pPr>
        <w:pStyle w:val="Kop1"/>
        <w:rPr>
          <w:lang w:val="en-US"/>
        </w:rPr>
      </w:pPr>
      <w:bookmarkStart w:id="4" w:name="_Toc187331432"/>
      <w:r w:rsidRPr="005B4E47">
        <w:rPr>
          <w:lang w:val="en-US"/>
        </w:rPr>
        <w:lastRenderedPageBreak/>
        <w:t>Contact Information</w:t>
      </w:r>
      <w:bookmarkEnd w:id="4"/>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3794"/>
        <w:gridCol w:w="4126"/>
      </w:tblGrid>
      <w:tr w:rsidR="00675D39" w:rsidRPr="005B4E47" w14:paraId="340DD8D3" w14:textId="77777777" w:rsidTr="00F258CC">
        <w:trPr>
          <w:cantSplit/>
        </w:trPr>
        <w:tc>
          <w:tcPr>
            <w:tcW w:w="2160" w:type="dxa"/>
            <w:tcBorders>
              <w:bottom w:val="single" w:sz="4" w:space="0" w:color="auto"/>
            </w:tcBorders>
            <w:shd w:val="clear" w:color="auto" w:fill="292929"/>
            <w:tcMar>
              <w:left w:w="58" w:type="dxa"/>
              <w:right w:w="58" w:type="dxa"/>
            </w:tcMar>
          </w:tcPr>
          <w:p w14:paraId="28B4A2C2" w14:textId="77777777" w:rsidR="00675D39" w:rsidRPr="005B4E47" w:rsidRDefault="00675D39" w:rsidP="00675D39">
            <w:pPr>
              <w:pStyle w:val="Table-HeaderText"/>
              <w:spacing w:line="276" w:lineRule="auto"/>
              <w:rPr>
                <w:rFonts w:asciiTheme="minorHAnsi" w:hAnsiTheme="minorHAnsi"/>
                <w:sz w:val="24"/>
                <w:szCs w:val="24"/>
              </w:rPr>
            </w:pPr>
            <w:bookmarkStart w:id="5" w:name="_Hlk118983136"/>
            <w:r w:rsidRPr="005B4E47">
              <w:rPr>
                <w:rFonts w:asciiTheme="minorHAnsi" w:hAnsiTheme="minorHAnsi"/>
                <w:sz w:val="24"/>
                <w:szCs w:val="24"/>
              </w:rPr>
              <w:t>Name</w:t>
            </w:r>
          </w:p>
        </w:tc>
        <w:tc>
          <w:tcPr>
            <w:tcW w:w="3794" w:type="dxa"/>
            <w:tcBorders>
              <w:bottom w:val="single" w:sz="4" w:space="0" w:color="auto"/>
            </w:tcBorders>
            <w:shd w:val="clear" w:color="auto" w:fill="292929"/>
            <w:tcMar>
              <w:left w:w="58" w:type="dxa"/>
              <w:right w:w="58" w:type="dxa"/>
            </w:tcMar>
          </w:tcPr>
          <w:p w14:paraId="34D4B90E" w14:textId="461E524D" w:rsidR="00675D39" w:rsidRPr="005B4E47" w:rsidRDefault="00631991" w:rsidP="00675D39">
            <w:pPr>
              <w:pStyle w:val="Table-HeaderText"/>
              <w:spacing w:line="276" w:lineRule="auto"/>
              <w:rPr>
                <w:rFonts w:asciiTheme="minorHAnsi" w:hAnsiTheme="minorHAnsi"/>
                <w:sz w:val="24"/>
                <w:szCs w:val="24"/>
              </w:rPr>
            </w:pPr>
            <w:r>
              <w:rPr>
                <w:rFonts w:asciiTheme="minorHAnsi" w:hAnsiTheme="minorHAnsi"/>
                <w:sz w:val="24"/>
                <w:szCs w:val="24"/>
              </w:rPr>
              <w:t xml:space="preserve">Role / </w:t>
            </w:r>
            <w:r w:rsidR="00675D39" w:rsidRPr="005B4E47">
              <w:rPr>
                <w:rFonts w:asciiTheme="minorHAnsi" w:hAnsiTheme="minorHAnsi"/>
                <w:sz w:val="24"/>
                <w:szCs w:val="24"/>
              </w:rPr>
              <w:t>Title</w:t>
            </w:r>
          </w:p>
        </w:tc>
        <w:tc>
          <w:tcPr>
            <w:tcW w:w="4126" w:type="dxa"/>
            <w:tcBorders>
              <w:bottom w:val="single" w:sz="4" w:space="0" w:color="auto"/>
            </w:tcBorders>
            <w:shd w:val="clear" w:color="auto" w:fill="292929"/>
            <w:tcMar>
              <w:left w:w="58" w:type="dxa"/>
              <w:right w:w="58" w:type="dxa"/>
            </w:tcMar>
          </w:tcPr>
          <w:p w14:paraId="5FCC19FD" w14:textId="77777777" w:rsidR="00675D39" w:rsidRPr="005B4E47" w:rsidRDefault="00675D39" w:rsidP="00675D39">
            <w:pPr>
              <w:pStyle w:val="Table-HeaderText"/>
              <w:spacing w:line="276" w:lineRule="auto"/>
              <w:rPr>
                <w:rFonts w:asciiTheme="minorHAnsi" w:hAnsiTheme="minorHAnsi"/>
                <w:sz w:val="24"/>
                <w:szCs w:val="24"/>
              </w:rPr>
            </w:pPr>
            <w:r w:rsidRPr="005B4E47">
              <w:rPr>
                <w:rFonts w:asciiTheme="minorHAnsi" w:hAnsiTheme="minorHAnsi"/>
                <w:sz w:val="24"/>
                <w:szCs w:val="24"/>
              </w:rPr>
              <w:t>Contact Information</w:t>
            </w:r>
          </w:p>
        </w:tc>
      </w:tr>
      <w:tr w:rsidR="00631991" w:rsidRPr="005B4E47" w14:paraId="533FE583" w14:textId="77777777" w:rsidTr="00463E0A">
        <w:trPr>
          <w:cantSplit/>
        </w:trPr>
        <w:sdt>
          <w:sdtPr>
            <w:rPr>
              <w:rFonts w:cstheme="minorHAnsi"/>
              <w:b/>
              <w:lang w:val="en-US"/>
            </w:rPr>
            <w:alias w:val="Bedrijf"/>
            <w:tag w:val=""/>
            <w:id w:val="-1767831158"/>
            <w:placeholder>
              <w:docPart w:val="1F13745438D543769DC2785A4B98675C"/>
            </w:placeholder>
            <w:dataBinding w:prefixMappings="xmlns:ns0='http://schemas.openxmlformats.org/officeDocument/2006/extended-properties' " w:xpath="/ns0:Properties[1]/ns0:Company[1]" w:storeItemID="{6668398D-A668-4E3E-A5EB-62B293D839F1}"/>
            <w:text/>
          </w:sdtPr>
          <w:sdtContent>
            <w:tc>
              <w:tcPr>
                <w:tcW w:w="10080" w:type="dxa"/>
                <w:gridSpan w:val="3"/>
                <w:shd w:val="clear" w:color="auto" w:fill="D9D9D9" w:themeFill="background1" w:themeFillShade="D9"/>
                <w:tcMar>
                  <w:left w:w="58" w:type="dxa"/>
                  <w:right w:w="58" w:type="dxa"/>
                </w:tcMar>
                <w:vAlign w:val="center"/>
              </w:tcPr>
              <w:p w14:paraId="1243EF4C" w14:textId="7E8C76F4" w:rsidR="00631991" w:rsidRPr="005B4E47" w:rsidRDefault="00495B20" w:rsidP="00631991">
                <w:pPr>
                  <w:rPr>
                    <w:rFonts w:cstheme="minorHAnsi"/>
                    <w:b/>
                    <w:lang w:val="en-US"/>
                  </w:rPr>
                </w:pPr>
                <w:r>
                  <w:rPr>
                    <w:rFonts w:cstheme="minorHAnsi"/>
                    <w:b/>
                    <w:lang w:val="en-US"/>
                  </w:rPr>
                  <w:t>Demo Company</w:t>
                </w:r>
              </w:p>
            </w:tc>
          </w:sdtContent>
        </w:sdt>
      </w:tr>
      <w:tr w:rsidR="00631991" w:rsidRPr="005B4E47" w14:paraId="181DF327" w14:textId="77777777" w:rsidTr="00F258CC">
        <w:trPr>
          <w:cantSplit/>
          <w:trHeight w:val="567"/>
        </w:trPr>
        <w:tc>
          <w:tcPr>
            <w:tcW w:w="2160" w:type="dxa"/>
            <w:tcMar>
              <w:left w:w="58" w:type="dxa"/>
              <w:right w:w="58" w:type="dxa"/>
            </w:tcMar>
            <w:vAlign w:val="center"/>
          </w:tcPr>
          <w:p w14:paraId="5554C78D" w14:textId="7BF974F0" w:rsidR="00631991" w:rsidRPr="00F258CC" w:rsidRDefault="00D40D8C" w:rsidP="00631991">
            <w:pPr>
              <w:rPr>
                <w:rFonts w:cstheme="minorHAnsi"/>
                <w:szCs w:val="24"/>
                <w:lang w:val="en-US"/>
              </w:rPr>
            </w:pPr>
            <w:r>
              <w:rPr>
                <w:rFonts w:cs="Times New Roman"/>
                <w:szCs w:val="24"/>
              </w:rPr>
              <w:t>Test name</w:t>
            </w:r>
          </w:p>
        </w:tc>
        <w:tc>
          <w:tcPr>
            <w:tcW w:w="3794" w:type="dxa"/>
            <w:tcMar>
              <w:left w:w="58" w:type="dxa"/>
              <w:right w:w="58" w:type="dxa"/>
            </w:tcMar>
            <w:vAlign w:val="center"/>
          </w:tcPr>
          <w:p w14:paraId="30785AD1" w14:textId="6D29209B" w:rsidR="00631991" w:rsidRPr="00F258CC" w:rsidRDefault="00D40D8C" w:rsidP="00631991">
            <w:pPr>
              <w:rPr>
                <w:rFonts w:cs="Times New Roman"/>
                <w:szCs w:val="24"/>
              </w:rPr>
            </w:pPr>
            <w:r>
              <w:rPr>
                <w:rFonts w:cs="Times New Roman"/>
                <w:szCs w:val="24"/>
              </w:rPr>
              <w:t>Test role</w:t>
            </w:r>
          </w:p>
        </w:tc>
        <w:tc>
          <w:tcPr>
            <w:tcW w:w="4126" w:type="dxa"/>
            <w:tcMar>
              <w:left w:w="58" w:type="dxa"/>
              <w:right w:w="58" w:type="dxa"/>
            </w:tcMar>
            <w:vAlign w:val="center"/>
          </w:tcPr>
          <w:p w14:paraId="1440E1AA" w14:textId="3A1B8AD7" w:rsidR="00631991" w:rsidRPr="00F258CC" w:rsidRDefault="00D40D8C" w:rsidP="00631991">
            <w:pPr>
              <w:rPr>
                <w:rFonts w:cs="Times New Roman"/>
                <w:szCs w:val="24"/>
              </w:rPr>
            </w:pPr>
            <w:r>
              <w:rPr>
                <w:rFonts w:cs="Times New Roman"/>
                <w:szCs w:val="24"/>
              </w:rPr>
              <w:t>0031612312381</w:t>
            </w:r>
            <w:r>
              <w:rPr>
                <w:rFonts w:cs="Times New Roman"/>
                <w:szCs w:val="24"/>
              </w:rPr>
              <w:br/>
              <w:t>test@test.com</w:t>
            </w:r>
          </w:p>
        </w:tc>
      </w:tr>
      <w:tr w:rsidR="00631991" w:rsidRPr="005B4E47" w14:paraId="7442CA97" w14:textId="77777777" w:rsidTr="00F258CC">
        <w:trPr>
          <w:cantSplit/>
        </w:trPr>
        <w:tc>
          <w:tcPr>
            <w:tcW w:w="2160" w:type="dxa"/>
            <w:tcMar>
              <w:left w:w="58" w:type="dxa"/>
              <w:right w:w="58" w:type="dxa"/>
            </w:tcMar>
            <w:vAlign w:val="center"/>
          </w:tcPr>
          <w:p w14:paraId="5005E214" w14:textId="16BB2816" w:rsidR="00631991" w:rsidRPr="00F258CC" w:rsidRDefault="00631991" w:rsidP="00631991">
            <w:pPr>
              <w:rPr>
                <w:rFonts w:cstheme="minorHAnsi"/>
                <w:szCs w:val="24"/>
                <w:lang w:val="en-US"/>
              </w:rPr>
            </w:pPr>
          </w:p>
        </w:tc>
        <w:tc>
          <w:tcPr>
            <w:tcW w:w="3794" w:type="dxa"/>
            <w:tcMar>
              <w:left w:w="58" w:type="dxa"/>
              <w:right w:w="58" w:type="dxa"/>
            </w:tcMar>
            <w:vAlign w:val="center"/>
          </w:tcPr>
          <w:p w14:paraId="0CBEFAFA" w14:textId="0CB855AB" w:rsidR="00631991" w:rsidRPr="00F258CC" w:rsidRDefault="00631991" w:rsidP="00631991">
            <w:pPr>
              <w:rPr>
                <w:rFonts w:cstheme="minorHAnsi"/>
                <w:szCs w:val="24"/>
                <w:lang w:val="en-US"/>
              </w:rPr>
            </w:pPr>
          </w:p>
        </w:tc>
        <w:tc>
          <w:tcPr>
            <w:tcW w:w="4126" w:type="dxa"/>
            <w:tcMar>
              <w:left w:w="58" w:type="dxa"/>
              <w:right w:w="58" w:type="dxa"/>
            </w:tcMar>
            <w:vAlign w:val="center"/>
          </w:tcPr>
          <w:p w14:paraId="15AEF6E7" w14:textId="18F511CB" w:rsidR="00631991" w:rsidRPr="00F258CC" w:rsidRDefault="00631991" w:rsidP="00631991">
            <w:pPr>
              <w:rPr>
                <w:rFonts w:cstheme="minorHAnsi"/>
                <w:szCs w:val="24"/>
                <w:lang w:val="en-US"/>
              </w:rPr>
            </w:pPr>
          </w:p>
        </w:tc>
      </w:tr>
      <w:tr w:rsidR="00631991" w:rsidRPr="005B4E47" w14:paraId="0CE0FA90" w14:textId="77777777" w:rsidTr="00463E0A">
        <w:trPr>
          <w:cantSplit/>
        </w:trPr>
        <w:sdt>
          <w:sdtPr>
            <w:rPr>
              <w:rFonts w:cstheme="minorHAnsi"/>
              <w:b/>
              <w:szCs w:val="24"/>
              <w:lang w:val="en-US"/>
            </w:rPr>
            <w:alias w:val="Manager"/>
            <w:tag w:val=""/>
            <w:id w:val="1081644343"/>
            <w:placeholder>
              <w:docPart w:val="271E3EBFD91B4156BC2DF71EEBA7B498"/>
            </w:placeholder>
            <w:showingPlcHdr/>
            <w:dataBinding w:prefixMappings="xmlns:ns0='http://schemas.openxmlformats.org/officeDocument/2006/extended-properties' " w:xpath="/ns0:Properties[1]/ns0:Manager[1]" w:storeItemID="{6668398D-A668-4E3E-A5EB-62B293D839F1}"/>
            <w:text/>
          </w:sdtPr>
          <w:sdtContent>
            <w:tc>
              <w:tcPr>
                <w:tcW w:w="10080" w:type="dxa"/>
                <w:gridSpan w:val="3"/>
                <w:shd w:val="clear" w:color="auto" w:fill="D9D9D9" w:themeFill="background1" w:themeFillShade="D9"/>
                <w:tcMar>
                  <w:left w:w="58" w:type="dxa"/>
                  <w:right w:w="58" w:type="dxa"/>
                </w:tcMar>
                <w:vAlign w:val="center"/>
              </w:tcPr>
              <w:p w14:paraId="4162F86B" w14:textId="637D7E70" w:rsidR="00631991" w:rsidRPr="00F258CC" w:rsidRDefault="003E2BC2" w:rsidP="00631991">
                <w:pPr>
                  <w:rPr>
                    <w:rFonts w:cstheme="minorHAnsi"/>
                    <w:b/>
                    <w:szCs w:val="24"/>
                    <w:lang w:val="en-US"/>
                  </w:rPr>
                </w:pPr>
                <w:r w:rsidRPr="008E565B">
                  <w:rPr>
                    <w:rStyle w:val="Tekstvantijdelijkeaanduiding"/>
                  </w:rPr>
                  <w:t>[Manager]</w:t>
                </w:r>
              </w:p>
            </w:tc>
          </w:sdtContent>
        </w:sdt>
      </w:tr>
      <w:tr w:rsidR="00D40D8C" w:rsidRPr="005B4E47" w14:paraId="0EA931C3" w14:textId="77777777" w:rsidTr="00F258CC">
        <w:trPr>
          <w:cantSplit/>
        </w:trPr>
        <w:tc>
          <w:tcPr>
            <w:tcW w:w="2160" w:type="dxa"/>
            <w:tcMar>
              <w:left w:w="58" w:type="dxa"/>
              <w:right w:w="58" w:type="dxa"/>
            </w:tcMar>
            <w:vAlign w:val="center"/>
          </w:tcPr>
          <w:p w14:paraId="2DF92A0D" w14:textId="50D4B476" w:rsidR="00D40D8C" w:rsidRPr="00F258CC" w:rsidRDefault="00D40D8C" w:rsidP="00D40D8C">
            <w:pPr>
              <w:pStyle w:val="TableText"/>
              <w:rPr>
                <w:rFonts w:asciiTheme="minorHAnsi" w:hAnsiTheme="minorHAnsi" w:cstheme="minorHAnsi"/>
                <w:szCs w:val="24"/>
              </w:rPr>
            </w:pPr>
            <w:r>
              <w:rPr>
                <w:rFonts w:cs="Times New Roman"/>
                <w:szCs w:val="24"/>
              </w:rPr>
              <w:t>Test name</w:t>
            </w:r>
          </w:p>
        </w:tc>
        <w:tc>
          <w:tcPr>
            <w:tcW w:w="3794" w:type="dxa"/>
            <w:tcMar>
              <w:left w:w="58" w:type="dxa"/>
              <w:right w:w="58" w:type="dxa"/>
            </w:tcMar>
            <w:vAlign w:val="center"/>
          </w:tcPr>
          <w:p w14:paraId="4ACEEFFE" w14:textId="4B90BF27" w:rsidR="00D40D8C" w:rsidRPr="00F258CC" w:rsidRDefault="00D40D8C" w:rsidP="00D40D8C">
            <w:pPr>
              <w:pStyle w:val="TableText"/>
              <w:rPr>
                <w:rFonts w:asciiTheme="minorHAnsi" w:hAnsiTheme="minorHAnsi" w:cstheme="minorHAnsi"/>
                <w:szCs w:val="24"/>
              </w:rPr>
            </w:pPr>
            <w:r>
              <w:rPr>
                <w:rFonts w:cs="Times New Roman"/>
                <w:szCs w:val="24"/>
              </w:rPr>
              <w:t>Test role</w:t>
            </w:r>
          </w:p>
        </w:tc>
        <w:tc>
          <w:tcPr>
            <w:tcW w:w="4126" w:type="dxa"/>
            <w:tcMar>
              <w:left w:w="58" w:type="dxa"/>
              <w:right w:w="58" w:type="dxa"/>
            </w:tcMar>
            <w:vAlign w:val="center"/>
          </w:tcPr>
          <w:p w14:paraId="5D5E888B" w14:textId="6C3CE4C1" w:rsidR="00D40D8C" w:rsidRPr="00F258CC" w:rsidRDefault="00D40D8C" w:rsidP="00D40D8C">
            <w:pPr>
              <w:pStyle w:val="TableText"/>
              <w:jc w:val="left"/>
              <w:rPr>
                <w:rFonts w:asciiTheme="minorHAnsi" w:hAnsiTheme="minorHAnsi" w:cstheme="minorHAnsi"/>
                <w:szCs w:val="24"/>
              </w:rPr>
            </w:pPr>
            <w:r>
              <w:rPr>
                <w:rFonts w:cs="Times New Roman"/>
                <w:szCs w:val="24"/>
              </w:rPr>
              <w:t>0031612312381</w:t>
            </w:r>
            <w:r>
              <w:rPr>
                <w:rFonts w:cs="Times New Roman"/>
                <w:szCs w:val="24"/>
              </w:rPr>
              <w:br/>
              <w:t>test@test.com</w:t>
            </w:r>
          </w:p>
        </w:tc>
      </w:tr>
      <w:tr w:rsidR="00631991" w:rsidRPr="005B4E47" w14:paraId="22F47262" w14:textId="77777777" w:rsidTr="00F258CC">
        <w:trPr>
          <w:cantSplit/>
        </w:trPr>
        <w:tc>
          <w:tcPr>
            <w:tcW w:w="2160" w:type="dxa"/>
            <w:tcMar>
              <w:left w:w="58" w:type="dxa"/>
              <w:right w:w="58" w:type="dxa"/>
            </w:tcMar>
            <w:vAlign w:val="center"/>
          </w:tcPr>
          <w:p w14:paraId="0BE6C396" w14:textId="349D7DEF" w:rsidR="00631991" w:rsidRPr="00F258CC" w:rsidRDefault="00631991" w:rsidP="00631991">
            <w:pPr>
              <w:pStyle w:val="TableText"/>
              <w:rPr>
                <w:rFonts w:asciiTheme="minorHAnsi" w:hAnsiTheme="minorHAnsi" w:cstheme="minorHAnsi"/>
                <w:szCs w:val="24"/>
              </w:rPr>
            </w:pPr>
          </w:p>
        </w:tc>
        <w:tc>
          <w:tcPr>
            <w:tcW w:w="3794" w:type="dxa"/>
            <w:tcMar>
              <w:left w:w="58" w:type="dxa"/>
              <w:right w:w="58" w:type="dxa"/>
            </w:tcMar>
            <w:vAlign w:val="center"/>
          </w:tcPr>
          <w:p w14:paraId="2EE9F862" w14:textId="5FF0D162" w:rsidR="00631991" w:rsidRPr="00F258CC" w:rsidRDefault="00631991" w:rsidP="00631991">
            <w:pPr>
              <w:pStyle w:val="TableText"/>
              <w:rPr>
                <w:rFonts w:asciiTheme="minorHAnsi" w:hAnsiTheme="minorHAnsi" w:cstheme="minorHAnsi"/>
                <w:szCs w:val="24"/>
              </w:rPr>
            </w:pPr>
          </w:p>
        </w:tc>
        <w:tc>
          <w:tcPr>
            <w:tcW w:w="4126" w:type="dxa"/>
            <w:tcMar>
              <w:left w:w="58" w:type="dxa"/>
              <w:right w:w="58" w:type="dxa"/>
            </w:tcMar>
            <w:vAlign w:val="center"/>
          </w:tcPr>
          <w:p w14:paraId="20100DF7" w14:textId="12479A22" w:rsidR="00631991" w:rsidRPr="00F258CC" w:rsidRDefault="00631991" w:rsidP="00631991">
            <w:pPr>
              <w:pStyle w:val="TableText"/>
              <w:rPr>
                <w:rFonts w:asciiTheme="minorHAnsi" w:hAnsiTheme="minorHAnsi" w:cstheme="minorHAnsi"/>
                <w:szCs w:val="24"/>
              </w:rPr>
            </w:pPr>
          </w:p>
        </w:tc>
      </w:tr>
      <w:tr w:rsidR="00631991" w:rsidRPr="005B4E47" w14:paraId="436A0382" w14:textId="77777777" w:rsidTr="00463E0A">
        <w:trPr>
          <w:cantSplit/>
        </w:trPr>
        <w:tc>
          <w:tcPr>
            <w:tcW w:w="10080" w:type="dxa"/>
            <w:gridSpan w:val="3"/>
            <w:shd w:val="clear" w:color="auto" w:fill="D9D9D9" w:themeFill="background1" w:themeFillShade="D9"/>
            <w:tcMar>
              <w:left w:w="58" w:type="dxa"/>
              <w:right w:w="58" w:type="dxa"/>
            </w:tcMar>
            <w:vAlign w:val="center"/>
          </w:tcPr>
          <w:p w14:paraId="1F98C92A" w14:textId="74831989" w:rsidR="00631991" w:rsidRPr="00F258CC" w:rsidRDefault="00CB4404" w:rsidP="00631991">
            <w:pPr>
              <w:rPr>
                <w:rFonts w:cstheme="minorHAnsi"/>
                <w:b/>
                <w:szCs w:val="24"/>
                <w:lang w:val="en-US"/>
              </w:rPr>
            </w:pPr>
            <w:r>
              <w:rPr>
                <w:rFonts w:cstheme="minorHAnsi"/>
                <w:b/>
                <w:szCs w:val="24"/>
              </w:rPr>
              <w:t>Other suppliers</w:t>
            </w:r>
          </w:p>
        </w:tc>
      </w:tr>
      <w:tr w:rsidR="00D40D8C" w:rsidRPr="00CB4404" w14:paraId="32FF7914" w14:textId="77777777" w:rsidTr="00F258CC">
        <w:trPr>
          <w:cantSplit/>
        </w:trPr>
        <w:tc>
          <w:tcPr>
            <w:tcW w:w="2160" w:type="dxa"/>
            <w:tcMar>
              <w:left w:w="58" w:type="dxa"/>
              <w:right w:w="58" w:type="dxa"/>
            </w:tcMar>
            <w:vAlign w:val="center"/>
          </w:tcPr>
          <w:p w14:paraId="5515755B" w14:textId="118DAF50" w:rsidR="00D40D8C" w:rsidRPr="00F258CC" w:rsidRDefault="00D40D8C" w:rsidP="00D40D8C">
            <w:pPr>
              <w:pStyle w:val="TableText"/>
              <w:rPr>
                <w:rFonts w:asciiTheme="minorHAnsi" w:hAnsiTheme="minorHAnsi" w:cstheme="minorHAnsi"/>
                <w:szCs w:val="24"/>
              </w:rPr>
            </w:pPr>
            <w:r>
              <w:rPr>
                <w:rFonts w:cs="Times New Roman"/>
                <w:szCs w:val="24"/>
              </w:rPr>
              <w:t>Test name</w:t>
            </w:r>
          </w:p>
        </w:tc>
        <w:tc>
          <w:tcPr>
            <w:tcW w:w="3794" w:type="dxa"/>
            <w:tcMar>
              <w:left w:w="58" w:type="dxa"/>
              <w:right w:w="58" w:type="dxa"/>
            </w:tcMar>
            <w:vAlign w:val="center"/>
          </w:tcPr>
          <w:p w14:paraId="334409D0" w14:textId="1314DB01" w:rsidR="00D40D8C" w:rsidRPr="00F258CC" w:rsidRDefault="00D40D8C" w:rsidP="00D40D8C">
            <w:pPr>
              <w:pStyle w:val="TableText"/>
              <w:jc w:val="left"/>
              <w:rPr>
                <w:rFonts w:asciiTheme="minorHAnsi" w:hAnsiTheme="minorHAnsi" w:cstheme="minorHAnsi"/>
                <w:szCs w:val="24"/>
              </w:rPr>
            </w:pPr>
            <w:r>
              <w:rPr>
                <w:rFonts w:cs="Times New Roman"/>
                <w:szCs w:val="24"/>
              </w:rPr>
              <w:t>Test role</w:t>
            </w:r>
          </w:p>
        </w:tc>
        <w:tc>
          <w:tcPr>
            <w:tcW w:w="4126" w:type="dxa"/>
            <w:tcMar>
              <w:left w:w="58" w:type="dxa"/>
              <w:right w:w="58" w:type="dxa"/>
            </w:tcMar>
            <w:vAlign w:val="center"/>
          </w:tcPr>
          <w:p w14:paraId="54393DAA" w14:textId="1C7EB8E5" w:rsidR="00D40D8C" w:rsidRPr="00F258CC" w:rsidRDefault="00D40D8C" w:rsidP="00D40D8C">
            <w:pPr>
              <w:rPr>
                <w:rFonts w:cstheme="minorHAnsi"/>
                <w:szCs w:val="24"/>
                <w:lang w:val="en-US"/>
              </w:rPr>
            </w:pPr>
            <w:r>
              <w:rPr>
                <w:rFonts w:cs="Times New Roman"/>
                <w:szCs w:val="24"/>
              </w:rPr>
              <w:t>0031612312381</w:t>
            </w:r>
            <w:r>
              <w:rPr>
                <w:rFonts w:cs="Times New Roman"/>
                <w:szCs w:val="24"/>
              </w:rPr>
              <w:br/>
              <w:t>test@test.com</w:t>
            </w:r>
          </w:p>
        </w:tc>
      </w:tr>
      <w:bookmarkEnd w:id="5"/>
    </w:tbl>
    <w:p w14:paraId="5A6D286C" w14:textId="77777777" w:rsidR="00675D39" w:rsidRPr="00F258CC" w:rsidRDefault="00675D39" w:rsidP="00675D39">
      <w:pPr>
        <w:rPr>
          <w:lang w:val="en-US"/>
        </w:rPr>
      </w:pPr>
    </w:p>
    <w:p w14:paraId="00B6236D" w14:textId="77777777" w:rsidR="00675D39" w:rsidRPr="00F258CC" w:rsidRDefault="00675D39">
      <w:pPr>
        <w:spacing w:after="160" w:line="259" w:lineRule="auto"/>
        <w:rPr>
          <w:b/>
          <w:smallCaps/>
          <w:spacing w:val="5"/>
          <w:sz w:val="36"/>
          <w:szCs w:val="32"/>
          <w:lang w:val="en-US"/>
        </w:rPr>
      </w:pPr>
      <w:r w:rsidRPr="00F258CC">
        <w:rPr>
          <w:lang w:val="en-US"/>
        </w:rPr>
        <w:br w:type="page"/>
      </w:r>
    </w:p>
    <w:p w14:paraId="64ED18EF" w14:textId="1C3FEA76" w:rsidR="00D32753" w:rsidRPr="005B4E47" w:rsidRDefault="005B4E47" w:rsidP="00D32753">
      <w:pPr>
        <w:pStyle w:val="Kop1"/>
        <w:rPr>
          <w:lang w:val="en-US"/>
        </w:rPr>
      </w:pPr>
      <w:bookmarkStart w:id="6" w:name="_Toc187331433"/>
      <w:r w:rsidRPr="005B4E47">
        <w:rPr>
          <w:lang w:val="en-US"/>
        </w:rPr>
        <w:lastRenderedPageBreak/>
        <w:t xml:space="preserve">Assessment </w:t>
      </w:r>
      <w:r w:rsidR="000B2353">
        <w:rPr>
          <w:lang w:val="en-US"/>
        </w:rPr>
        <w:t xml:space="preserve">Description and </w:t>
      </w:r>
      <w:r w:rsidRPr="005B4E47">
        <w:rPr>
          <w:lang w:val="en-US"/>
        </w:rPr>
        <w:t>Overview</w:t>
      </w:r>
      <w:bookmarkEnd w:id="6"/>
    </w:p>
    <w:p w14:paraId="7E6028EC" w14:textId="77777777" w:rsidR="001517D2" w:rsidRPr="001517D2" w:rsidRDefault="001517D2" w:rsidP="001517D2">
      <w:pPr>
        <w:rPr>
          <w:rFonts w:cs="Times New Roman"/>
          <w:lang w:val="en-US"/>
        </w:rPr>
      </w:pPr>
      <w:bookmarkStart w:id="7" w:name="_Toc472339252"/>
      <w:r w:rsidRPr="001517D2">
        <w:rPr>
          <w:rFonts w:cs="Times New Roman"/>
          <w:lang w:val="en-US"/>
        </w:rPr>
        <w:t>The penetration test was conducted to evaluate the security posture of the client’s systems, applications, and infrastructure by simulating real-world attack scenarios. This assessment aimed to identify vulnerabilities, misconfigurations, and security weaknesses that could be exploited by malicious actors.</w:t>
      </w:r>
    </w:p>
    <w:p w14:paraId="4A0EF05A" w14:textId="77777777" w:rsidR="001517D2" w:rsidRPr="001517D2" w:rsidRDefault="001517D2" w:rsidP="001517D2">
      <w:pPr>
        <w:rPr>
          <w:rFonts w:cs="Times New Roman"/>
          <w:lang w:val="en-US"/>
        </w:rPr>
      </w:pPr>
    </w:p>
    <w:p w14:paraId="3A278809" w14:textId="77777777" w:rsidR="001517D2" w:rsidRPr="001517D2" w:rsidRDefault="001517D2" w:rsidP="001517D2">
      <w:pPr>
        <w:rPr>
          <w:rFonts w:cs="Times New Roman"/>
          <w:lang w:val="en-US"/>
        </w:rPr>
      </w:pPr>
      <w:r w:rsidRPr="001517D2">
        <w:rPr>
          <w:rFonts w:cs="Times New Roman"/>
          <w:lang w:val="en-US"/>
        </w:rPr>
        <w:t>The engagement followed a structured methodology based on industry standards such as OWASP, NIST SP 800-115, and PTES (Penetration Testing Execution Standard). The scope included both external and internal systems as well as the client’s web applications, networks, and associated assets. Testing was performed using a combination of automated tools and manual techniques to ensure thorough coverage and reliable results.</w:t>
      </w:r>
    </w:p>
    <w:p w14:paraId="199A84DC" w14:textId="77777777" w:rsidR="001517D2" w:rsidRPr="001517D2" w:rsidRDefault="001517D2" w:rsidP="001517D2">
      <w:pPr>
        <w:rPr>
          <w:rFonts w:cs="Times New Roman"/>
          <w:lang w:val="en-US"/>
        </w:rPr>
      </w:pPr>
    </w:p>
    <w:p w14:paraId="57E79941" w14:textId="77777777" w:rsidR="001517D2" w:rsidRPr="001517D2" w:rsidRDefault="001517D2" w:rsidP="001517D2">
      <w:pPr>
        <w:rPr>
          <w:rFonts w:cs="Times New Roman"/>
          <w:b/>
          <w:bCs/>
          <w:lang w:val="en-US"/>
        </w:rPr>
      </w:pPr>
      <w:r w:rsidRPr="001517D2">
        <w:rPr>
          <w:rFonts w:cs="Times New Roman"/>
          <w:b/>
          <w:bCs/>
          <w:lang w:val="en-US"/>
        </w:rPr>
        <w:t>Key objectives of the penetration test included:</w:t>
      </w:r>
    </w:p>
    <w:p w14:paraId="6AEF2854" w14:textId="77777777" w:rsidR="001517D2" w:rsidRPr="001517D2" w:rsidRDefault="001517D2" w:rsidP="001517D2">
      <w:pPr>
        <w:rPr>
          <w:rFonts w:cs="Times New Roman"/>
          <w:lang w:val="en-US"/>
        </w:rPr>
      </w:pPr>
    </w:p>
    <w:p w14:paraId="255B680C" w14:textId="77777777" w:rsidR="001517D2" w:rsidRDefault="001517D2" w:rsidP="00334891">
      <w:pPr>
        <w:pStyle w:val="Lijstalinea"/>
        <w:numPr>
          <w:ilvl w:val="0"/>
          <w:numId w:val="19"/>
        </w:numPr>
        <w:rPr>
          <w:rFonts w:cs="Times New Roman"/>
          <w:lang w:val="en-US"/>
        </w:rPr>
      </w:pPr>
      <w:r w:rsidRPr="001517D2">
        <w:rPr>
          <w:rFonts w:cs="Times New Roman"/>
          <w:lang w:val="en-US"/>
        </w:rPr>
        <w:t>Identifying vulnerabilities that could compromise the confidentiality, integrity, and availability of critical systems.</w:t>
      </w:r>
    </w:p>
    <w:p w14:paraId="14A03408" w14:textId="77777777" w:rsidR="001517D2" w:rsidRDefault="001517D2" w:rsidP="0077769F">
      <w:pPr>
        <w:pStyle w:val="Lijstalinea"/>
        <w:numPr>
          <w:ilvl w:val="0"/>
          <w:numId w:val="19"/>
        </w:numPr>
        <w:rPr>
          <w:rFonts w:cs="Times New Roman"/>
          <w:lang w:val="en-US"/>
        </w:rPr>
      </w:pPr>
      <w:r w:rsidRPr="001517D2">
        <w:rPr>
          <w:rFonts w:cs="Times New Roman"/>
          <w:lang w:val="en-US"/>
        </w:rPr>
        <w:t>Assessing the effectiveness of security controls and defenses against common attack vectors.</w:t>
      </w:r>
    </w:p>
    <w:p w14:paraId="25CD5EA9" w14:textId="60F8DE89" w:rsidR="001517D2" w:rsidRPr="001517D2" w:rsidRDefault="001517D2" w:rsidP="0077769F">
      <w:pPr>
        <w:pStyle w:val="Lijstalinea"/>
        <w:numPr>
          <w:ilvl w:val="0"/>
          <w:numId w:val="19"/>
        </w:numPr>
        <w:rPr>
          <w:rFonts w:cs="Times New Roman"/>
          <w:lang w:val="en-US"/>
        </w:rPr>
      </w:pPr>
      <w:r w:rsidRPr="001517D2">
        <w:rPr>
          <w:rFonts w:cs="Times New Roman"/>
          <w:lang w:val="en-US"/>
        </w:rPr>
        <w:t>Providing actionable recommendations to mitigate identified risks and improve the overall security posture.</w:t>
      </w:r>
      <w:r>
        <w:rPr>
          <w:rFonts w:cs="Times New Roman"/>
          <w:lang w:val="en-US"/>
        </w:rPr>
        <w:br/>
      </w:r>
    </w:p>
    <w:p w14:paraId="464CD1ED" w14:textId="52B549DE" w:rsidR="00A30A62" w:rsidRDefault="001517D2" w:rsidP="001517D2">
      <w:pPr>
        <w:rPr>
          <w:smallCaps/>
          <w:lang w:val="en-US"/>
        </w:rPr>
      </w:pPr>
      <w:r w:rsidRPr="001517D2">
        <w:rPr>
          <w:rFonts w:cs="Times New Roman"/>
          <w:lang w:val="en-US"/>
        </w:rPr>
        <w:t>The test was conducted within the agreed-upon scope and timeline, ensuring minimal disruption to the client’s operations. All findings were documented, categorized by risk level, and validated to ensure accuracy before inclusion in the report.</w:t>
      </w:r>
    </w:p>
    <w:p w14:paraId="63F25D7E" w14:textId="47D4B5BC" w:rsidR="005B4E47" w:rsidRPr="00A30A62" w:rsidRDefault="000B2353" w:rsidP="00816E19">
      <w:pPr>
        <w:pStyle w:val="Kop2"/>
      </w:pPr>
      <w:bookmarkStart w:id="8" w:name="_Toc187331434"/>
      <w:r w:rsidRPr="00A30A62">
        <w:t>Planning:</w:t>
      </w:r>
      <w:bookmarkEnd w:id="8"/>
      <w:r w:rsidR="00A30A62">
        <w:br/>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5386"/>
        <w:gridCol w:w="3843"/>
      </w:tblGrid>
      <w:tr w:rsidR="006F6EBE" w:rsidRPr="005B4E47" w14:paraId="521B66C6" w14:textId="77777777" w:rsidTr="006F6EBE">
        <w:trPr>
          <w:cantSplit/>
        </w:trPr>
        <w:tc>
          <w:tcPr>
            <w:tcW w:w="851" w:type="dxa"/>
            <w:tcBorders>
              <w:bottom w:val="single" w:sz="4" w:space="0" w:color="auto"/>
            </w:tcBorders>
            <w:shd w:val="clear" w:color="auto" w:fill="292929"/>
            <w:tcMar>
              <w:left w:w="58" w:type="dxa"/>
              <w:right w:w="58" w:type="dxa"/>
            </w:tcMar>
          </w:tcPr>
          <w:p w14:paraId="50F4B8D0" w14:textId="217D3AC8" w:rsidR="006F6EBE" w:rsidRPr="005B4E47" w:rsidRDefault="006F6EBE" w:rsidP="00463E0A">
            <w:pPr>
              <w:pStyle w:val="Table-HeaderText"/>
              <w:spacing w:line="276" w:lineRule="auto"/>
              <w:rPr>
                <w:rFonts w:asciiTheme="minorHAnsi" w:hAnsiTheme="minorHAnsi"/>
                <w:sz w:val="24"/>
                <w:szCs w:val="24"/>
              </w:rPr>
            </w:pPr>
            <w:r>
              <w:rPr>
                <w:rFonts w:asciiTheme="minorHAnsi" w:hAnsiTheme="minorHAnsi"/>
                <w:sz w:val="24"/>
                <w:szCs w:val="24"/>
              </w:rPr>
              <w:t>Phase</w:t>
            </w:r>
          </w:p>
        </w:tc>
        <w:tc>
          <w:tcPr>
            <w:tcW w:w="5386" w:type="dxa"/>
            <w:tcBorders>
              <w:bottom w:val="single" w:sz="4" w:space="0" w:color="auto"/>
            </w:tcBorders>
            <w:shd w:val="clear" w:color="auto" w:fill="292929"/>
            <w:tcMar>
              <w:left w:w="58" w:type="dxa"/>
              <w:right w:w="58" w:type="dxa"/>
            </w:tcMar>
          </w:tcPr>
          <w:p w14:paraId="5762D9F4" w14:textId="5B664EC4" w:rsidR="006F6EBE" w:rsidRPr="005B4E47" w:rsidRDefault="006F6EBE" w:rsidP="00463E0A">
            <w:pPr>
              <w:pStyle w:val="Table-HeaderText"/>
              <w:spacing w:line="276" w:lineRule="auto"/>
              <w:rPr>
                <w:rFonts w:asciiTheme="minorHAnsi" w:hAnsiTheme="minorHAnsi"/>
                <w:sz w:val="24"/>
                <w:szCs w:val="24"/>
              </w:rPr>
            </w:pPr>
            <w:r>
              <w:rPr>
                <w:rFonts w:asciiTheme="minorHAnsi" w:hAnsiTheme="minorHAnsi"/>
                <w:sz w:val="24"/>
                <w:szCs w:val="24"/>
              </w:rPr>
              <w:t>What</w:t>
            </w:r>
          </w:p>
        </w:tc>
        <w:tc>
          <w:tcPr>
            <w:tcW w:w="3843" w:type="dxa"/>
            <w:tcBorders>
              <w:bottom w:val="single" w:sz="4" w:space="0" w:color="auto"/>
            </w:tcBorders>
            <w:shd w:val="clear" w:color="auto" w:fill="292929"/>
            <w:tcMar>
              <w:left w:w="58" w:type="dxa"/>
              <w:right w:w="58" w:type="dxa"/>
            </w:tcMar>
          </w:tcPr>
          <w:p w14:paraId="0650500B" w14:textId="0A318447" w:rsidR="006F6EBE" w:rsidRPr="005B4E47" w:rsidRDefault="006F6EBE" w:rsidP="00463E0A">
            <w:pPr>
              <w:pStyle w:val="Table-HeaderText"/>
              <w:spacing w:line="276" w:lineRule="auto"/>
              <w:rPr>
                <w:rFonts w:asciiTheme="minorHAnsi" w:hAnsiTheme="minorHAnsi"/>
                <w:sz w:val="24"/>
                <w:szCs w:val="24"/>
              </w:rPr>
            </w:pPr>
            <w:r>
              <w:rPr>
                <w:rFonts w:asciiTheme="minorHAnsi" w:hAnsiTheme="minorHAnsi"/>
                <w:sz w:val="24"/>
                <w:szCs w:val="24"/>
              </w:rPr>
              <w:t>When</w:t>
            </w:r>
          </w:p>
        </w:tc>
      </w:tr>
      <w:tr w:rsidR="00A30A62" w:rsidRPr="005B4E47" w14:paraId="0F028775" w14:textId="77777777" w:rsidTr="00A30A62">
        <w:trPr>
          <w:cantSplit/>
          <w:trHeight w:val="615"/>
        </w:trPr>
        <w:tc>
          <w:tcPr>
            <w:tcW w:w="851" w:type="dxa"/>
            <w:tcMar>
              <w:left w:w="58" w:type="dxa"/>
              <w:right w:w="58" w:type="dxa"/>
            </w:tcMar>
            <w:vAlign w:val="center"/>
          </w:tcPr>
          <w:p w14:paraId="7F1C8BA9" w14:textId="5F02879A" w:rsidR="00A30A62" w:rsidRPr="00A30A62" w:rsidRDefault="00A30A62" w:rsidP="00A30A62">
            <w:pPr>
              <w:rPr>
                <w:rFonts w:cstheme="minorHAnsi"/>
                <w:szCs w:val="24"/>
                <w:lang w:val="en-US"/>
              </w:rPr>
            </w:pPr>
            <w:r w:rsidRPr="00A30A62">
              <w:rPr>
                <w:rFonts w:cstheme="minorHAnsi"/>
                <w:lang w:val="en-US"/>
              </w:rPr>
              <w:t>1</w:t>
            </w:r>
          </w:p>
        </w:tc>
        <w:tc>
          <w:tcPr>
            <w:tcW w:w="5386" w:type="dxa"/>
            <w:tcMar>
              <w:left w:w="58" w:type="dxa"/>
              <w:right w:w="58" w:type="dxa"/>
            </w:tcMar>
            <w:vAlign w:val="center"/>
          </w:tcPr>
          <w:p w14:paraId="0526DE92" w14:textId="1CC199E2" w:rsidR="00A30A62" w:rsidRPr="00A30A62" w:rsidRDefault="00385884" w:rsidP="00A30A62">
            <w:pPr>
              <w:rPr>
                <w:rFonts w:cstheme="minorHAnsi"/>
                <w:szCs w:val="24"/>
                <w:lang w:val="en-US"/>
              </w:rPr>
            </w:pPr>
            <w:r>
              <w:rPr>
                <w:rFonts w:cstheme="minorHAnsi"/>
                <w:szCs w:val="24"/>
                <w:lang w:val="en-US"/>
              </w:rPr>
              <w:t>Black-Box External Pentest</w:t>
            </w:r>
          </w:p>
        </w:tc>
        <w:tc>
          <w:tcPr>
            <w:tcW w:w="3843" w:type="dxa"/>
            <w:tcMar>
              <w:left w:w="58" w:type="dxa"/>
              <w:right w:w="58" w:type="dxa"/>
            </w:tcMar>
            <w:vAlign w:val="center"/>
          </w:tcPr>
          <w:p w14:paraId="78632800" w14:textId="72702138" w:rsidR="00A30A62" w:rsidRPr="00A30A62" w:rsidRDefault="001517D2" w:rsidP="00A30A62">
            <w:pPr>
              <w:rPr>
                <w:rFonts w:cstheme="minorHAnsi"/>
                <w:szCs w:val="24"/>
                <w:lang w:val="en-US"/>
              </w:rPr>
            </w:pPr>
            <w:r>
              <w:rPr>
                <w:rFonts w:cstheme="minorHAnsi"/>
                <w:szCs w:val="24"/>
                <w:lang w:val="en-US"/>
              </w:rPr>
              <w:t>01-01-2000</w:t>
            </w:r>
          </w:p>
        </w:tc>
      </w:tr>
      <w:tr w:rsidR="00A30A62" w:rsidRPr="005B4E47" w14:paraId="27B653AA" w14:textId="77777777" w:rsidTr="00A30A62">
        <w:trPr>
          <w:cantSplit/>
          <w:trHeight w:val="548"/>
        </w:trPr>
        <w:tc>
          <w:tcPr>
            <w:tcW w:w="851" w:type="dxa"/>
            <w:tcMar>
              <w:left w:w="58" w:type="dxa"/>
              <w:right w:w="58" w:type="dxa"/>
            </w:tcMar>
            <w:vAlign w:val="center"/>
          </w:tcPr>
          <w:p w14:paraId="6F1345EE" w14:textId="7F191541" w:rsidR="00A30A62" w:rsidRPr="00A30A62" w:rsidRDefault="00A30A62" w:rsidP="00A30A62">
            <w:pPr>
              <w:rPr>
                <w:rFonts w:cstheme="minorHAnsi"/>
                <w:szCs w:val="24"/>
                <w:lang w:val="en-US"/>
              </w:rPr>
            </w:pPr>
            <w:r w:rsidRPr="00A30A62">
              <w:rPr>
                <w:rFonts w:cstheme="minorHAnsi"/>
                <w:szCs w:val="24"/>
                <w:lang w:val="en-US"/>
              </w:rPr>
              <w:t>2</w:t>
            </w:r>
          </w:p>
        </w:tc>
        <w:tc>
          <w:tcPr>
            <w:tcW w:w="5386" w:type="dxa"/>
            <w:tcMar>
              <w:left w:w="58" w:type="dxa"/>
              <w:right w:w="58" w:type="dxa"/>
            </w:tcMar>
            <w:vAlign w:val="center"/>
          </w:tcPr>
          <w:p w14:paraId="516E9EAA" w14:textId="24E209CE" w:rsidR="00A30A62" w:rsidRPr="00A30A62" w:rsidRDefault="00385884" w:rsidP="00A30A62">
            <w:pPr>
              <w:rPr>
                <w:rFonts w:cstheme="minorHAnsi"/>
                <w:szCs w:val="24"/>
                <w:lang w:val="en-US"/>
              </w:rPr>
            </w:pPr>
            <w:r>
              <w:rPr>
                <w:rFonts w:cstheme="minorHAnsi"/>
                <w:szCs w:val="24"/>
                <w:lang w:val="en-US"/>
              </w:rPr>
              <w:t>Black-Box Internal Pentest</w:t>
            </w:r>
          </w:p>
        </w:tc>
        <w:tc>
          <w:tcPr>
            <w:tcW w:w="3843" w:type="dxa"/>
            <w:tcMar>
              <w:left w:w="58" w:type="dxa"/>
              <w:right w:w="58" w:type="dxa"/>
            </w:tcMar>
            <w:vAlign w:val="center"/>
          </w:tcPr>
          <w:p w14:paraId="1BC9CC7B" w14:textId="7256F4EC" w:rsidR="00A30A62" w:rsidRPr="00A30A62" w:rsidRDefault="00986C66" w:rsidP="00A30A62">
            <w:pPr>
              <w:rPr>
                <w:rFonts w:cstheme="minorHAnsi"/>
                <w:szCs w:val="24"/>
                <w:lang w:val="en-US"/>
              </w:rPr>
            </w:pPr>
            <w:r>
              <w:rPr>
                <w:rFonts w:cstheme="minorHAnsi"/>
                <w:szCs w:val="24"/>
                <w:lang w:val="en-US"/>
              </w:rPr>
              <w:t>01-01-2000</w:t>
            </w:r>
          </w:p>
        </w:tc>
      </w:tr>
      <w:tr w:rsidR="00A30A62" w:rsidRPr="005B4E47" w14:paraId="12B0D6A8" w14:textId="77777777" w:rsidTr="006F6EBE">
        <w:trPr>
          <w:cantSplit/>
        </w:trPr>
        <w:tc>
          <w:tcPr>
            <w:tcW w:w="851" w:type="dxa"/>
            <w:tcMar>
              <w:left w:w="58" w:type="dxa"/>
              <w:right w:w="58" w:type="dxa"/>
            </w:tcMar>
            <w:vAlign w:val="center"/>
          </w:tcPr>
          <w:p w14:paraId="57A56498" w14:textId="4B98764B" w:rsidR="00A30A62" w:rsidRPr="00A30A62" w:rsidRDefault="00A30A62" w:rsidP="00A30A62">
            <w:pPr>
              <w:pStyle w:val="TableText"/>
              <w:rPr>
                <w:rFonts w:asciiTheme="minorHAnsi" w:hAnsiTheme="minorHAnsi" w:cstheme="minorHAnsi"/>
              </w:rPr>
            </w:pPr>
            <w:r w:rsidRPr="00A30A62">
              <w:rPr>
                <w:rFonts w:asciiTheme="minorHAnsi" w:hAnsiTheme="minorHAnsi" w:cstheme="minorHAnsi"/>
                <w:szCs w:val="24"/>
              </w:rPr>
              <w:t>3</w:t>
            </w:r>
          </w:p>
        </w:tc>
        <w:tc>
          <w:tcPr>
            <w:tcW w:w="5386" w:type="dxa"/>
            <w:tcMar>
              <w:left w:w="58" w:type="dxa"/>
              <w:right w:w="58" w:type="dxa"/>
            </w:tcMar>
            <w:vAlign w:val="center"/>
          </w:tcPr>
          <w:p w14:paraId="7F110012" w14:textId="6888063A" w:rsidR="00A30A62" w:rsidRPr="00A30A62" w:rsidRDefault="00A30A62" w:rsidP="00A30A62">
            <w:pPr>
              <w:pStyle w:val="TableText"/>
              <w:rPr>
                <w:rFonts w:asciiTheme="minorHAnsi" w:hAnsiTheme="minorHAnsi" w:cstheme="minorHAnsi"/>
              </w:rPr>
            </w:pPr>
            <w:r w:rsidRPr="00A30A62">
              <w:rPr>
                <w:rFonts w:asciiTheme="minorHAnsi" w:hAnsiTheme="minorHAnsi" w:cstheme="minorHAnsi"/>
                <w:szCs w:val="24"/>
              </w:rPr>
              <w:t>Reporting</w:t>
            </w:r>
          </w:p>
        </w:tc>
        <w:tc>
          <w:tcPr>
            <w:tcW w:w="3843" w:type="dxa"/>
            <w:tcMar>
              <w:left w:w="58" w:type="dxa"/>
              <w:right w:w="58" w:type="dxa"/>
            </w:tcMar>
            <w:vAlign w:val="center"/>
          </w:tcPr>
          <w:p w14:paraId="4A3C9F1C" w14:textId="2A3A1121" w:rsidR="00A30A62" w:rsidRPr="00A30A62" w:rsidRDefault="00986C66" w:rsidP="00A30A62">
            <w:pPr>
              <w:pStyle w:val="TableText"/>
              <w:jc w:val="left"/>
              <w:rPr>
                <w:rFonts w:asciiTheme="minorHAnsi" w:hAnsiTheme="minorHAnsi" w:cstheme="minorHAnsi"/>
              </w:rPr>
            </w:pPr>
            <w:r>
              <w:rPr>
                <w:rFonts w:cstheme="minorHAnsi"/>
                <w:szCs w:val="24"/>
              </w:rPr>
              <w:t>01-01-2000</w:t>
            </w:r>
          </w:p>
        </w:tc>
      </w:tr>
      <w:tr w:rsidR="00A30A62" w:rsidRPr="005B4E47" w14:paraId="1D8ACA89" w14:textId="77777777" w:rsidTr="006F6EBE">
        <w:trPr>
          <w:cantSplit/>
        </w:trPr>
        <w:tc>
          <w:tcPr>
            <w:tcW w:w="851" w:type="dxa"/>
            <w:tcMar>
              <w:left w:w="58" w:type="dxa"/>
              <w:right w:w="58" w:type="dxa"/>
            </w:tcMar>
            <w:vAlign w:val="center"/>
          </w:tcPr>
          <w:p w14:paraId="6C09FF02" w14:textId="1F935A62" w:rsidR="00A30A62" w:rsidRPr="00A30A62" w:rsidRDefault="00A30A62" w:rsidP="00A30A62">
            <w:pPr>
              <w:pStyle w:val="TableText"/>
              <w:rPr>
                <w:rFonts w:asciiTheme="minorHAnsi" w:hAnsiTheme="minorHAnsi" w:cstheme="minorHAnsi"/>
                <w:szCs w:val="24"/>
              </w:rPr>
            </w:pPr>
            <w:r w:rsidRPr="00A30A62">
              <w:rPr>
                <w:rFonts w:asciiTheme="minorHAnsi" w:hAnsiTheme="minorHAnsi" w:cstheme="minorHAnsi"/>
                <w:szCs w:val="24"/>
              </w:rPr>
              <w:t>4</w:t>
            </w:r>
          </w:p>
        </w:tc>
        <w:tc>
          <w:tcPr>
            <w:tcW w:w="5386" w:type="dxa"/>
            <w:tcMar>
              <w:left w:w="58" w:type="dxa"/>
              <w:right w:w="58" w:type="dxa"/>
            </w:tcMar>
            <w:vAlign w:val="center"/>
          </w:tcPr>
          <w:p w14:paraId="5688D075" w14:textId="69119D2E" w:rsidR="00A30A62" w:rsidRPr="00A30A62" w:rsidRDefault="00A30A62" w:rsidP="00A30A62">
            <w:pPr>
              <w:pStyle w:val="TableText"/>
              <w:rPr>
                <w:rFonts w:asciiTheme="minorHAnsi" w:hAnsiTheme="minorHAnsi" w:cstheme="minorHAnsi"/>
                <w:szCs w:val="24"/>
              </w:rPr>
            </w:pPr>
            <w:r w:rsidRPr="00A30A62">
              <w:rPr>
                <w:rFonts w:asciiTheme="minorHAnsi" w:hAnsiTheme="minorHAnsi" w:cstheme="minorHAnsi"/>
                <w:szCs w:val="24"/>
              </w:rPr>
              <w:t>Evaluation</w:t>
            </w:r>
          </w:p>
        </w:tc>
        <w:tc>
          <w:tcPr>
            <w:tcW w:w="3843" w:type="dxa"/>
            <w:tcMar>
              <w:left w:w="58" w:type="dxa"/>
              <w:right w:w="58" w:type="dxa"/>
            </w:tcMar>
            <w:vAlign w:val="center"/>
          </w:tcPr>
          <w:p w14:paraId="59B20586" w14:textId="4A318B74" w:rsidR="00A30A62" w:rsidRPr="00A30A62" w:rsidRDefault="00986C66" w:rsidP="00A30A62">
            <w:pPr>
              <w:pStyle w:val="TableText"/>
              <w:jc w:val="left"/>
              <w:rPr>
                <w:rFonts w:asciiTheme="minorHAnsi" w:hAnsiTheme="minorHAnsi" w:cstheme="minorHAnsi"/>
                <w:szCs w:val="24"/>
              </w:rPr>
            </w:pPr>
            <w:r>
              <w:rPr>
                <w:rFonts w:cstheme="minorHAnsi"/>
                <w:szCs w:val="24"/>
              </w:rPr>
              <w:t>01-01-2000</w:t>
            </w:r>
          </w:p>
        </w:tc>
      </w:tr>
    </w:tbl>
    <w:p w14:paraId="010B3C5F" w14:textId="77777777" w:rsidR="000B2353" w:rsidRDefault="000B2353">
      <w:pPr>
        <w:spacing w:after="160" w:line="259" w:lineRule="auto"/>
        <w:rPr>
          <w:lang w:val="en-US"/>
        </w:rPr>
      </w:pPr>
      <w:r>
        <w:rPr>
          <w:lang w:val="en-US"/>
        </w:rPr>
        <w:br w:type="page"/>
      </w:r>
    </w:p>
    <w:p w14:paraId="740A1CBB" w14:textId="4FC34BBE" w:rsidR="00523A99" w:rsidRDefault="00523A99" w:rsidP="00523A99">
      <w:pPr>
        <w:pStyle w:val="Kop1"/>
        <w:rPr>
          <w:rFonts w:cs="Times New Roman"/>
        </w:rPr>
      </w:pPr>
      <w:bookmarkStart w:id="9" w:name="_Scope"/>
      <w:bookmarkStart w:id="10" w:name="_Toc118808181"/>
      <w:bookmarkStart w:id="11" w:name="_Toc187331435"/>
      <w:bookmarkStart w:id="12" w:name="_Toc118808180"/>
      <w:bookmarkEnd w:id="9"/>
      <w:r w:rsidRPr="001D7923">
        <w:rPr>
          <w:rFonts w:cs="Times New Roman"/>
        </w:rPr>
        <w:lastRenderedPageBreak/>
        <w:t>Scope</w:t>
      </w:r>
      <w:bookmarkEnd w:id="10"/>
      <w:bookmarkEnd w:id="11"/>
    </w:p>
    <w:p w14:paraId="6DBCED5A" w14:textId="77777777" w:rsidR="00986C66" w:rsidRPr="00986C66" w:rsidRDefault="00986C66" w:rsidP="00986C66">
      <w:pPr>
        <w:rPr>
          <w:lang w:val="en-US"/>
        </w:rPr>
      </w:pPr>
      <w:bookmarkStart w:id="13" w:name="_Toc118808183"/>
      <w:r w:rsidRPr="00986C66">
        <w:rPr>
          <w:lang w:val="en-US"/>
        </w:rPr>
        <w:t>The scope of this penetration test was carefully defined in collaboration with the client to ensure a comprehensive evaluation of the targeted environment while adhering to the agreed-upon boundaries. The engagement included the following components:</w:t>
      </w:r>
    </w:p>
    <w:p w14:paraId="03EA91EE" w14:textId="77777777" w:rsidR="00986C66" w:rsidRPr="00986C66" w:rsidRDefault="00986C66" w:rsidP="00986C66">
      <w:pPr>
        <w:rPr>
          <w:lang w:val="en-US"/>
        </w:rPr>
      </w:pPr>
    </w:p>
    <w:p w14:paraId="58ED113B" w14:textId="77777777" w:rsidR="00986C66" w:rsidRPr="00986C66" w:rsidRDefault="00986C66" w:rsidP="00986C66">
      <w:pPr>
        <w:rPr>
          <w:b/>
          <w:bCs/>
          <w:lang w:val="en-US"/>
        </w:rPr>
      </w:pPr>
      <w:r w:rsidRPr="00986C66">
        <w:rPr>
          <w:b/>
          <w:bCs/>
          <w:lang w:val="en-US"/>
        </w:rPr>
        <w:t>In-Scope Systems and Assets:</w:t>
      </w:r>
    </w:p>
    <w:p w14:paraId="269FD9A8" w14:textId="77777777" w:rsidR="00986C66" w:rsidRDefault="00986C66" w:rsidP="00986C66">
      <w:pPr>
        <w:pStyle w:val="Lijstalinea"/>
        <w:numPr>
          <w:ilvl w:val="0"/>
          <w:numId w:val="20"/>
        </w:numPr>
        <w:rPr>
          <w:lang w:val="en-US"/>
        </w:rPr>
      </w:pPr>
      <w:r w:rsidRPr="00986C66">
        <w:rPr>
          <w:lang w:val="en-US"/>
        </w:rPr>
        <w:t>External Infrastructure: IP ranges, public-facing systems, and services accessible from the internet.</w:t>
      </w:r>
    </w:p>
    <w:p w14:paraId="4E652A8F" w14:textId="77777777" w:rsidR="00986C66" w:rsidRDefault="00986C66" w:rsidP="00986C66">
      <w:pPr>
        <w:pStyle w:val="Lijstalinea"/>
        <w:numPr>
          <w:ilvl w:val="0"/>
          <w:numId w:val="20"/>
        </w:numPr>
        <w:rPr>
          <w:lang w:val="en-US"/>
        </w:rPr>
      </w:pPr>
      <w:r w:rsidRPr="00986C66">
        <w:rPr>
          <w:lang w:val="en-US"/>
        </w:rPr>
        <w:t>Internal Infrastructure: Systems and networks accessible within the internal environment, including critical servers, workstations, and networking equipment.</w:t>
      </w:r>
    </w:p>
    <w:p w14:paraId="34E5BCF7" w14:textId="77777777" w:rsidR="00986C66" w:rsidRDefault="00986C66" w:rsidP="00986C66">
      <w:pPr>
        <w:pStyle w:val="Lijstalinea"/>
        <w:numPr>
          <w:ilvl w:val="0"/>
          <w:numId w:val="20"/>
        </w:numPr>
        <w:rPr>
          <w:lang w:val="en-US"/>
        </w:rPr>
      </w:pPr>
      <w:r w:rsidRPr="00986C66">
        <w:rPr>
          <w:lang w:val="en-US"/>
        </w:rPr>
        <w:t>Web Applications: Applications specified by the client, including their associated APIs and backend services.</w:t>
      </w:r>
    </w:p>
    <w:p w14:paraId="760E843F" w14:textId="77777777" w:rsidR="00986C66" w:rsidRDefault="00986C66" w:rsidP="00986C66">
      <w:pPr>
        <w:rPr>
          <w:lang w:val="en-US"/>
        </w:rPr>
      </w:pPr>
    </w:p>
    <w:p w14:paraId="54E6E0A2" w14:textId="127D901E" w:rsidR="00986C66" w:rsidRPr="00986C66" w:rsidRDefault="00986C66" w:rsidP="00986C66">
      <w:pPr>
        <w:rPr>
          <w:b/>
          <w:bCs/>
          <w:lang w:val="en-US"/>
        </w:rPr>
      </w:pPr>
      <w:r w:rsidRPr="00986C66">
        <w:rPr>
          <w:b/>
          <w:bCs/>
          <w:lang w:val="en-US"/>
        </w:rPr>
        <w:t>Testing Approach:</w:t>
      </w:r>
    </w:p>
    <w:p w14:paraId="41F852AC" w14:textId="77777777" w:rsidR="00986C66" w:rsidRDefault="00986C66" w:rsidP="00986C66">
      <w:pPr>
        <w:pStyle w:val="Lijstalinea"/>
        <w:numPr>
          <w:ilvl w:val="0"/>
          <w:numId w:val="21"/>
        </w:numPr>
        <w:rPr>
          <w:lang w:val="en-US"/>
        </w:rPr>
      </w:pPr>
      <w:r w:rsidRPr="00986C66">
        <w:rPr>
          <w:lang w:val="en-US"/>
        </w:rPr>
        <w:t>External Testing: Focused on identifying vulnerabilities and misconfigurations that could be exploited remotely without access to the internal network.</w:t>
      </w:r>
    </w:p>
    <w:p w14:paraId="75E9EAE1" w14:textId="77777777" w:rsidR="00986C66" w:rsidRDefault="00986C66" w:rsidP="00986C66">
      <w:pPr>
        <w:pStyle w:val="Lijstalinea"/>
        <w:numPr>
          <w:ilvl w:val="0"/>
          <w:numId w:val="21"/>
        </w:numPr>
        <w:rPr>
          <w:lang w:val="en-US"/>
        </w:rPr>
      </w:pPr>
      <w:r w:rsidRPr="00986C66">
        <w:rPr>
          <w:lang w:val="en-US"/>
        </w:rPr>
        <w:t>Internal Testing: Simulated attacks from a position of having access to the internal network to identify risks associated with insider threats or compromised credentials.</w:t>
      </w:r>
    </w:p>
    <w:p w14:paraId="5471E6B0" w14:textId="5B9172B2" w:rsidR="00986C66" w:rsidRPr="00986C66" w:rsidRDefault="00986C66" w:rsidP="00986C66">
      <w:pPr>
        <w:pStyle w:val="Lijstalinea"/>
        <w:numPr>
          <w:ilvl w:val="0"/>
          <w:numId w:val="21"/>
        </w:numPr>
        <w:rPr>
          <w:lang w:val="en-US"/>
        </w:rPr>
      </w:pPr>
      <w:r w:rsidRPr="00986C66">
        <w:rPr>
          <w:lang w:val="en-US"/>
        </w:rPr>
        <w:t>Web Application Testing: Evaluated the web applications for vulnerabilities such as SQL injection, cross-site scripting (XSS), authentication flaws, and other OWASP Top 10 risks.</w:t>
      </w:r>
    </w:p>
    <w:p w14:paraId="59930EA6" w14:textId="77777777" w:rsidR="00986C66" w:rsidRDefault="00986C66" w:rsidP="00986C66">
      <w:pPr>
        <w:rPr>
          <w:lang w:val="en-US"/>
        </w:rPr>
      </w:pPr>
    </w:p>
    <w:p w14:paraId="4AE7DA46" w14:textId="69DCE03A" w:rsidR="00986C66" w:rsidRPr="00986C66" w:rsidRDefault="00986C66" w:rsidP="00986C66">
      <w:pPr>
        <w:rPr>
          <w:b/>
          <w:bCs/>
          <w:lang w:val="en-US"/>
        </w:rPr>
      </w:pPr>
      <w:r w:rsidRPr="00986C66">
        <w:rPr>
          <w:b/>
          <w:bCs/>
          <w:lang w:val="en-US"/>
        </w:rPr>
        <w:t>Exclusions:</w:t>
      </w:r>
    </w:p>
    <w:p w14:paraId="3BAD81A0" w14:textId="77777777" w:rsidR="00986C66" w:rsidRPr="00986C66" w:rsidRDefault="00986C66" w:rsidP="00986C66">
      <w:pPr>
        <w:rPr>
          <w:lang w:val="en-US"/>
        </w:rPr>
      </w:pPr>
      <w:r w:rsidRPr="00986C66">
        <w:rPr>
          <w:lang w:val="en-US"/>
        </w:rPr>
        <w:t>The following systems and activities were explicitly excluded from the test to prevent disruptions:</w:t>
      </w:r>
    </w:p>
    <w:p w14:paraId="40F8F8E4" w14:textId="77777777" w:rsidR="00986C66" w:rsidRDefault="00986C66" w:rsidP="00F74944">
      <w:pPr>
        <w:pStyle w:val="Lijstalinea"/>
        <w:numPr>
          <w:ilvl w:val="0"/>
          <w:numId w:val="22"/>
        </w:numPr>
        <w:rPr>
          <w:lang w:val="en-US"/>
        </w:rPr>
      </w:pPr>
      <w:r w:rsidRPr="00986C66">
        <w:rPr>
          <w:lang w:val="en-US"/>
        </w:rPr>
        <w:t>Production systems deemed critical to ongoing business operations.</w:t>
      </w:r>
    </w:p>
    <w:p w14:paraId="72C39563" w14:textId="77777777" w:rsidR="00986C66" w:rsidRDefault="00986C66" w:rsidP="00D42832">
      <w:pPr>
        <w:pStyle w:val="Lijstalinea"/>
        <w:numPr>
          <w:ilvl w:val="0"/>
          <w:numId w:val="22"/>
        </w:numPr>
        <w:rPr>
          <w:lang w:val="en-US"/>
        </w:rPr>
      </w:pPr>
      <w:r w:rsidRPr="00986C66">
        <w:rPr>
          <w:lang w:val="en-US"/>
        </w:rPr>
        <w:t>Systems outside the defined IP ranges or domains.</w:t>
      </w:r>
    </w:p>
    <w:p w14:paraId="4A465364" w14:textId="5E72BCD8" w:rsidR="00986C66" w:rsidRDefault="00986C66" w:rsidP="00D42832">
      <w:pPr>
        <w:pStyle w:val="Lijstalinea"/>
        <w:numPr>
          <w:ilvl w:val="0"/>
          <w:numId w:val="22"/>
        </w:numPr>
        <w:rPr>
          <w:lang w:val="en-US"/>
        </w:rPr>
      </w:pPr>
      <w:r w:rsidRPr="00986C66">
        <w:rPr>
          <w:lang w:val="en-US"/>
        </w:rPr>
        <w:t>Denial-of-Service (DoS) attacks or other methods that could cause operational downtime.</w:t>
      </w:r>
    </w:p>
    <w:p w14:paraId="0C7EC51C" w14:textId="7CB311A6" w:rsidR="00986C66" w:rsidRPr="00986C66" w:rsidRDefault="00986C66" w:rsidP="00D42832">
      <w:pPr>
        <w:pStyle w:val="Lijstalinea"/>
        <w:numPr>
          <w:ilvl w:val="0"/>
          <w:numId w:val="22"/>
        </w:numPr>
        <w:rPr>
          <w:lang w:val="en-US"/>
        </w:rPr>
      </w:pPr>
      <w:r>
        <w:rPr>
          <w:lang w:val="en-US"/>
        </w:rPr>
        <w:t>Social Engineering</w:t>
      </w:r>
    </w:p>
    <w:p w14:paraId="42AD111F" w14:textId="77777777" w:rsidR="00986C66" w:rsidRDefault="00986C66" w:rsidP="00986C66">
      <w:pPr>
        <w:rPr>
          <w:lang w:val="en-US"/>
        </w:rPr>
      </w:pPr>
    </w:p>
    <w:p w14:paraId="41E1F03B" w14:textId="0476B71F" w:rsidR="00986C66" w:rsidRPr="00986C66" w:rsidRDefault="00986C66" w:rsidP="00986C66">
      <w:pPr>
        <w:rPr>
          <w:b/>
          <w:bCs/>
          <w:lang w:val="en-US"/>
        </w:rPr>
      </w:pPr>
      <w:r w:rsidRPr="00986C66">
        <w:rPr>
          <w:b/>
          <w:bCs/>
          <w:lang w:val="en-US"/>
        </w:rPr>
        <w:t>Testing Restrictions:</w:t>
      </w:r>
    </w:p>
    <w:p w14:paraId="540A75EB" w14:textId="77777777" w:rsidR="00986C66" w:rsidRDefault="00986C66" w:rsidP="00986C66">
      <w:pPr>
        <w:pStyle w:val="Lijstalinea"/>
        <w:numPr>
          <w:ilvl w:val="0"/>
          <w:numId w:val="23"/>
        </w:numPr>
        <w:rPr>
          <w:lang w:val="en-US"/>
        </w:rPr>
      </w:pPr>
      <w:r w:rsidRPr="00986C66">
        <w:rPr>
          <w:lang w:val="en-US"/>
        </w:rPr>
        <w:t>The test was performed during the agreed-upon testing window.</w:t>
      </w:r>
    </w:p>
    <w:p w14:paraId="40F9C171" w14:textId="6B591869" w:rsidR="00986C66" w:rsidRPr="00986C66" w:rsidRDefault="00986C66" w:rsidP="00986C66">
      <w:pPr>
        <w:pStyle w:val="Lijstalinea"/>
        <w:numPr>
          <w:ilvl w:val="0"/>
          <w:numId w:val="23"/>
        </w:numPr>
        <w:rPr>
          <w:lang w:val="en-US"/>
        </w:rPr>
      </w:pPr>
      <w:r w:rsidRPr="00986C66">
        <w:rPr>
          <w:lang w:val="en-US"/>
        </w:rPr>
        <w:t>All testing activities adhered to legal and ethical guidelines and were conducted with prior written authorization from the client.</w:t>
      </w:r>
    </w:p>
    <w:p w14:paraId="7FEE3BB2" w14:textId="211D4B75" w:rsidR="00523A99" w:rsidRPr="00C20723" w:rsidRDefault="00986C66" w:rsidP="00986C66">
      <w:pPr>
        <w:rPr>
          <w:lang w:val="en-US"/>
        </w:rPr>
      </w:pPr>
      <w:r>
        <w:rPr>
          <w:lang w:val="en-US"/>
        </w:rPr>
        <w:br/>
      </w:r>
      <w:r w:rsidRPr="00986C66">
        <w:rPr>
          <w:lang w:val="en-US"/>
        </w:rPr>
        <w:t>This scope was designed to focus on the systems and services most critical to the organization’s operations while maintaining alignment with business priorities and minimizing the risk of disruption to production systems.</w:t>
      </w:r>
      <w:bookmarkEnd w:id="13"/>
    </w:p>
    <w:p w14:paraId="52A820B2" w14:textId="6080C1BF" w:rsidR="000B2353" w:rsidRPr="00C20723" w:rsidRDefault="000B2353" w:rsidP="000B2353">
      <w:pPr>
        <w:pStyle w:val="Kop1"/>
        <w:rPr>
          <w:rFonts w:cs="Times New Roman"/>
          <w:lang w:val="en-US"/>
        </w:rPr>
      </w:pPr>
      <w:bookmarkStart w:id="14" w:name="_Toc187331436"/>
      <w:r w:rsidRPr="00C20723">
        <w:rPr>
          <w:rFonts w:cs="Times New Roman"/>
          <w:lang w:val="en-US"/>
        </w:rPr>
        <w:lastRenderedPageBreak/>
        <w:t>Finding Severity Ratings</w:t>
      </w:r>
      <w:bookmarkEnd w:id="12"/>
      <w:bookmarkEnd w:id="14"/>
    </w:p>
    <w:p w14:paraId="16FB3FB8" w14:textId="77777777" w:rsidR="000B2353" w:rsidRPr="00C20723" w:rsidRDefault="000B2353" w:rsidP="000B2353">
      <w:pPr>
        <w:rPr>
          <w:lang w:val="en-US"/>
        </w:rPr>
      </w:pPr>
      <w:r w:rsidRPr="00C20723">
        <w:rPr>
          <w:lang w:val="en-US"/>
        </w:rPr>
        <w:t>The following table defines levels of severity and corresponding CVSS score range that are used throughout the document to assess vulnerability and risk impact.</w:t>
      </w:r>
    </w:p>
    <w:p w14:paraId="3FC838FB" w14:textId="77777777" w:rsidR="000B2353" w:rsidRPr="001D7923" w:rsidRDefault="000B2353" w:rsidP="000B2353">
      <w:pPr>
        <w:pStyle w:val="Spacer"/>
        <w:rPr>
          <w:rFonts w:asciiTheme="minorHAnsi" w:hAnsiTheme="minorHAnsi"/>
        </w:rPr>
      </w:pPr>
    </w:p>
    <w:p w14:paraId="7F3EC56E" w14:textId="77777777" w:rsidR="000B2353" w:rsidRPr="001D7923" w:rsidRDefault="000B2353" w:rsidP="000B2353">
      <w:pPr>
        <w:pStyle w:val="Spacer"/>
        <w:rPr>
          <w:rFonts w:asciiTheme="minorHAnsi" w:hAnsiTheme="minorHAnsi"/>
        </w:rPr>
      </w:pPr>
    </w:p>
    <w:tbl>
      <w:tblPr>
        <w:tblW w:w="1007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84"/>
        <w:gridCol w:w="1938"/>
        <w:gridCol w:w="6252"/>
      </w:tblGrid>
      <w:tr w:rsidR="000B2353" w:rsidRPr="001D7923" w14:paraId="47C7E125" w14:textId="77777777" w:rsidTr="004D2AB5">
        <w:trPr>
          <w:trHeight w:val="170"/>
          <w:tblHeader/>
        </w:trPr>
        <w:tc>
          <w:tcPr>
            <w:tcW w:w="1884" w:type="dxa"/>
            <w:tcBorders>
              <w:top w:val="single" w:sz="4" w:space="0" w:color="auto"/>
              <w:left w:val="single" w:sz="4" w:space="0" w:color="auto"/>
              <w:bottom w:val="single" w:sz="4" w:space="0" w:color="auto"/>
              <w:right w:val="single" w:sz="4" w:space="0" w:color="auto"/>
            </w:tcBorders>
            <w:shd w:val="clear" w:color="auto" w:fill="292929"/>
            <w:hideMark/>
          </w:tcPr>
          <w:p w14:paraId="2628FB68" w14:textId="77777777" w:rsidR="000B2353" w:rsidRPr="000B2353" w:rsidRDefault="000B2353" w:rsidP="000B2353">
            <w:pPr>
              <w:pStyle w:val="Table-HeaderText"/>
              <w:spacing w:line="276" w:lineRule="auto"/>
              <w:rPr>
                <w:rFonts w:asciiTheme="minorHAnsi" w:hAnsiTheme="minorHAnsi"/>
                <w:sz w:val="24"/>
                <w:szCs w:val="24"/>
              </w:rPr>
            </w:pPr>
            <w:r w:rsidRPr="000B2353">
              <w:rPr>
                <w:rFonts w:asciiTheme="minorHAnsi" w:hAnsiTheme="minorHAnsi"/>
                <w:sz w:val="24"/>
                <w:szCs w:val="24"/>
              </w:rPr>
              <w:t>Severity</w:t>
            </w:r>
          </w:p>
        </w:tc>
        <w:tc>
          <w:tcPr>
            <w:tcW w:w="1938" w:type="dxa"/>
            <w:tcBorders>
              <w:top w:val="single" w:sz="4" w:space="0" w:color="auto"/>
              <w:left w:val="single" w:sz="4" w:space="0" w:color="auto"/>
              <w:bottom w:val="single" w:sz="4" w:space="0" w:color="auto"/>
              <w:right w:val="single" w:sz="4" w:space="0" w:color="auto"/>
            </w:tcBorders>
            <w:shd w:val="clear" w:color="auto" w:fill="292929"/>
          </w:tcPr>
          <w:p w14:paraId="0D4194BC" w14:textId="71C84D8C" w:rsidR="000B2353" w:rsidRPr="000B2353" w:rsidRDefault="000B2353" w:rsidP="000B2353">
            <w:pPr>
              <w:pStyle w:val="Table-HeaderText"/>
              <w:spacing w:line="276" w:lineRule="auto"/>
              <w:rPr>
                <w:rFonts w:asciiTheme="minorHAnsi" w:hAnsiTheme="minorHAnsi"/>
                <w:sz w:val="24"/>
                <w:szCs w:val="24"/>
              </w:rPr>
            </w:pPr>
            <w:r w:rsidRPr="000B2353">
              <w:rPr>
                <w:rFonts w:asciiTheme="minorHAnsi" w:hAnsiTheme="minorHAnsi"/>
                <w:sz w:val="24"/>
                <w:szCs w:val="24"/>
              </w:rPr>
              <w:t xml:space="preserve">CVSS V3 Score </w:t>
            </w:r>
          </w:p>
        </w:tc>
        <w:tc>
          <w:tcPr>
            <w:tcW w:w="6252" w:type="dxa"/>
            <w:tcBorders>
              <w:top w:val="single" w:sz="4" w:space="0" w:color="auto"/>
              <w:left w:val="single" w:sz="4" w:space="0" w:color="auto"/>
              <w:bottom w:val="single" w:sz="4" w:space="0" w:color="auto"/>
              <w:right w:val="single" w:sz="4" w:space="0" w:color="auto"/>
            </w:tcBorders>
            <w:shd w:val="clear" w:color="auto" w:fill="292929"/>
            <w:hideMark/>
          </w:tcPr>
          <w:p w14:paraId="27F39C82" w14:textId="77777777" w:rsidR="000B2353" w:rsidRPr="000B2353" w:rsidRDefault="000B2353" w:rsidP="000B2353">
            <w:pPr>
              <w:pStyle w:val="Table-HeaderText"/>
              <w:spacing w:line="276" w:lineRule="auto"/>
              <w:rPr>
                <w:rFonts w:asciiTheme="minorHAnsi" w:hAnsiTheme="minorHAnsi"/>
                <w:sz w:val="24"/>
                <w:szCs w:val="24"/>
              </w:rPr>
            </w:pPr>
            <w:r w:rsidRPr="000B2353">
              <w:rPr>
                <w:rFonts w:asciiTheme="minorHAnsi" w:hAnsiTheme="minorHAnsi"/>
                <w:sz w:val="24"/>
                <w:szCs w:val="24"/>
              </w:rPr>
              <w:t>Definition</w:t>
            </w:r>
          </w:p>
        </w:tc>
      </w:tr>
      <w:tr w:rsidR="000B2353" w:rsidRPr="00CB4404" w14:paraId="6E04A188" w14:textId="77777777" w:rsidTr="00523A99">
        <w:trPr>
          <w:trHeight w:val="709"/>
        </w:trPr>
        <w:tc>
          <w:tcPr>
            <w:tcW w:w="1884"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5A1531F0" w14:textId="77777777" w:rsidR="000B2353" w:rsidRPr="001D7923" w:rsidRDefault="000B2353" w:rsidP="00463E0A">
            <w:pPr>
              <w:pStyle w:val="BodyBlockLabelnonTOC"/>
              <w:rPr>
                <w:rFonts w:asciiTheme="minorHAnsi" w:hAnsiTheme="minorHAnsi"/>
                <w:szCs w:val="24"/>
              </w:rPr>
            </w:pPr>
            <w:r w:rsidRPr="001D7923">
              <w:rPr>
                <w:rFonts w:asciiTheme="minorHAnsi" w:hAnsiTheme="minorHAnsi"/>
              </w:rPr>
              <w:t>Critical</w:t>
            </w:r>
          </w:p>
        </w:tc>
        <w:tc>
          <w:tcPr>
            <w:tcW w:w="1938" w:type="dxa"/>
            <w:tcBorders>
              <w:top w:val="single" w:sz="4" w:space="0" w:color="auto"/>
              <w:left w:val="single" w:sz="4" w:space="0" w:color="auto"/>
              <w:bottom w:val="single" w:sz="4" w:space="0" w:color="auto"/>
              <w:right w:val="single" w:sz="4" w:space="0" w:color="auto"/>
            </w:tcBorders>
            <w:vAlign w:val="center"/>
          </w:tcPr>
          <w:p w14:paraId="7A29BACC" w14:textId="77777777" w:rsidR="000B2353" w:rsidRPr="001D7923" w:rsidRDefault="000B2353" w:rsidP="00463E0A">
            <w:pPr>
              <w:pStyle w:val="TableText-Small"/>
              <w:jc w:val="center"/>
              <w:rPr>
                <w:rFonts w:asciiTheme="minorHAnsi" w:hAnsiTheme="minorHAnsi"/>
                <w:sz w:val="22"/>
              </w:rPr>
            </w:pPr>
            <w:r w:rsidRPr="001D7923">
              <w:rPr>
                <w:rFonts w:asciiTheme="minorHAnsi" w:hAnsiTheme="minorHAnsi"/>
              </w:rPr>
              <w:t>9.0-10.0</w:t>
            </w:r>
          </w:p>
        </w:tc>
        <w:tc>
          <w:tcPr>
            <w:tcW w:w="6252" w:type="dxa"/>
            <w:tcBorders>
              <w:top w:val="single" w:sz="4" w:space="0" w:color="auto"/>
              <w:left w:val="single" w:sz="4" w:space="0" w:color="auto"/>
              <w:bottom w:val="single" w:sz="4" w:space="0" w:color="auto"/>
              <w:right w:val="single" w:sz="4" w:space="0" w:color="auto"/>
            </w:tcBorders>
            <w:vAlign w:val="center"/>
            <w:hideMark/>
          </w:tcPr>
          <w:p w14:paraId="2DF0128E" w14:textId="79D998B7" w:rsidR="000B2353" w:rsidRPr="001D7923" w:rsidRDefault="000B2353" w:rsidP="00463E0A">
            <w:pPr>
              <w:pStyle w:val="TableText-Small"/>
              <w:rPr>
                <w:rFonts w:asciiTheme="minorHAnsi" w:hAnsiTheme="minorHAnsi"/>
                <w:sz w:val="22"/>
              </w:rPr>
            </w:pPr>
            <w:r w:rsidRPr="001D7923">
              <w:rPr>
                <w:rFonts w:asciiTheme="minorHAnsi" w:hAnsiTheme="minorHAnsi"/>
                <w:sz w:val="22"/>
              </w:rPr>
              <w:t>Exploitation is straightforward and usually results in system-level compromise</w:t>
            </w:r>
            <w:r w:rsidR="00986C66">
              <w:rPr>
                <w:rFonts w:asciiTheme="minorHAnsi" w:hAnsiTheme="minorHAnsi"/>
                <w:sz w:val="22"/>
              </w:rPr>
              <w:t xml:space="preserve">, </w:t>
            </w:r>
            <w:r w:rsidR="00986C66" w:rsidRPr="001D7923">
              <w:rPr>
                <w:rFonts w:asciiTheme="minorHAnsi" w:hAnsiTheme="minorHAnsi"/>
                <w:sz w:val="22"/>
              </w:rPr>
              <w:t>elevated privileges and potentially a loss of data or downtime</w:t>
            </w:r>
            <w:r w:rsidRPr="001D7923">
              <w:rPr>
                <w:rFonts w:asciiTheme="minorHAnsi" w:hAnsiTheme="minorHAnsi"/>
                <w:sz w:val="22"/>
              </w:rPr>
              <w:t>.  It is advised to form a plan of action and patch immediately.</w:t>
            </w:r>
          </w:p>
        </w:tc>
      </w:tr>
      <w:tr w:rsidR="000B2353" w:rsidRPr="00CB4404" w14:paraId="20DAE4C3" w14:textId="77777777" w:rsidTr="00523A99">
        <w:trPr>
          <w:trHeight w:val="699"/>
        </w:trPr>
        <w:tc>
          <w:tcPr>
            <w:tcW w:w="1884"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2B5D757" w14:textId="77777777" w:rsidR="000B2353" w:rsidRPr="001D7923" w:rsidRDefault="000B2353" w:rsidP="00463E0A">
            <w:pPr>
              <w:pStyle w:val="BodyBlockLabelnonTOC"/>
              <w:rPr>
                <w:rFonts w:asciiTheme="minorHAnsi" w:hAnsiTheme="minorHAnsi"/>
                <w:szCs w:val="24"/>
              </w:rPr>
            </w:pPr>
            <w:r w:rsidRPr="001A6028">
              <w:rPr>
                <w:rFonts w:asciiTheme="minorHAnsi" w:hAnsiTheme="minorHAnsi"/>
                <w:color w:val="FFFFFF" w:themeColor="background1"/>
              </w:rPr>
              <w:t>High</w:t>
            </w:r>
          </w:p>
        </w:tc>
        <w:tc>
          <w:tcPr>
            <w:tcW w:w="1938" w:type="dxa"/>
            <w:tcBorders>
              <w:top w:val="single" w:sz="4" w:space="0" w:color="auto"/>
              <w:left w:val="single" w:sz="4" w:space="0" w:color="auto"/>
              <w:bottom w:val="single" w:sz="4" w:space="0" w:color="auto"/>
              <w:right w:val="single" w:sz="4" w:space="0" w:color="auto"/>
            </w:tcBorders>
            <w:vAlign w:val="center"/>
          </w:tcPr>
          <w:p w14:paraId="5513050A" w14:textId="77777777" w:rsidR="000B2353" w:rsidRPr="001D7923" w:rsidRDefault="000B2353" w:rsidP="00463E0A">
            <w:pPr>
              <w:pStyle w:val="TableText-Small"/>
              <w:jc w:val="center"/>
              <w:rPr>
                <w:rFonts w:asciiTheme="minorHAnsi" w:hAnsiTheme="minorHAnsi"/>
                <w:sz w:val="22"/>
              </w:rPr>
            </w:pPr>
            <w:r w:rsidRPr="001D7923">
              <w:rPr>
                <w:rFonts w:asciiTheme="minorHAnsi" w:hAnsiTheme="minorHAnsi"/>
              </w:rPr>
              <w:t>7.0-8.9</w:t>
            </w:r>
          </w:p>
        </w:tc>
        <w:tc>
          <w:tcPr>
            <w:tcW w:w="6252" w:type="dxa"/>
            <w:tcBorders>
              <w:top w:val="single" w:sz="4" w:space="0" w:color="auto"/>
              <w:left w:val="single" w:sz="4" w:space="0" w:color="auto"/>
              <w:bottom w:val="single" w:sz="4" w:space="0" w:color="auto"/>
              <w:right w:val="single" w:sz="4" w:space="0" w:color="auto"/>
            </w:tcBorders>
            <w:vAlign w:val="center"/>
            <w:hideMark/>
          </w:tcPr>
          <w:p w14:paraId="55B521B4" w14:textId="49968CDD" w:rsidR="000B2353" w:rsidRPr="001D7923" w:rsidRDefault="000B2353" w:rsidP="00463E0A">
            <w:pPr>
              <w:pStyle w:val="TableText-Small"/>
              <w:rPr>
                <w:rFonts w:asciiTheme="minorHAnsi" w:hAnsiTheme="minorHAnsi"/>
                <w:sz w:val="22"/>
              </w:rPr>
            </w:pPr>
            <w:r w:rsidRPr="001D7923">
              <w:rPr>
                <w:rFonts w:asciiTheme="minorHAnsi" w:hAnsiTheme="minorHAnsi"/>
                <w:sz w:val="22"/>
              </w:rPr>
              <w:t xml:space="preserve">Exploitation is more difficult but could cause </w:t>
            </w:r>
            <w:r w:rsidR="00986C66">
              <w:rPr>
                <w:rFonts w:asciiTheme="minorHAnsi" w:hAnsiTheme="minorHAnsi"/>
                <w:sz w:val="22"/>
              </w:rPr>
              <w:t>significant damage to the system and will reduce the attack surface once fixed</w:t>
            </w:r>
            <w:r w:rsidRPr="001D7923">
              <w:rPr>
                <w:rFonts w:asciiTheme="minorHAnsi" w:hAnsiTheme="minorHAnsi"/>
                <w:sz w:val="22"/>
              </w:rPr>
              <w:t>.</w:t>
            </w:r>
          </w:p>
        </w:tc>
      </w:tr>
      <w:tr w:rsidR="000B2353" w:rsidRPr="00CB4404" w14:paraId="41C68EF9" w14:textId="77777777" w:rsidTr="00523A99">
        <w:trPr>
          <w:trHeight w:val="709"/>
        </w:trPr>
        <w:tc>
          <w:tcPr>
            <w:tcW w:w="1884" w:type="dxa"/>
            <w:tcBorders>
              <w:top w:val="single" w:sz="4" w:space="0" w:color="auto"/>
              <w:left w:val="single" w:sz="4" w:space="0" w:color="auto"/>
              <w:bottom w:val="single" w:sz="4" w:space="0" w:color="auto"/>
              <w:right w:val="single" w:sz="4" w:space="0" w:color="auto"/>
            </w:tcBorders>
            <w:shd w:val="clear" w:color="auto" w:fill="0070C0"/>
            <w:vAlign w:val="center"/>
            <w:hideMark/>
          </w:tcPr>
          <w:p w14:paraId="0886D5AD" w14:textId="77777777" w:rsidR="000B2353" w:rsidRPr="001D7923" w:rsidRDefault="000B2353" w:rsidP="00463E0A">
            <w:pPr>
              <w:pStyle w:val="BodyBlockLabelnonTOC"/>
              <w:rPr>
                <w:rFonts w:asciiTheme="minorHAnsi" w:hAnsiTheme="minorHAnsi"/>
                <w:szCs w:val="24"/>
              </w:rPr>
            </w:pPr>
            <w:r w:rsidRPr="001A6028">
              <w:rPr>
                <w:rFonts w:asciiTheme="minorHAnsi" w:hAnsiTheme="minorHAnsi"/>
                <w:color w:val="FFFFFF" w:themeColor="background1"/>
              </w:rPr>
              <w:t>Medium</w:t>
            </w:r>
          </w:p>
        </w:tc>
        <w:tc>
          <w:tcPr>
            <w:tcW w:w="1938" w:type="dxa"/>
            <w:tcBorders>
              <w:top w:val="single" w:sz="4" w:space="0" w:color="auto"/>
              <w:left w:val="single" w:sz="4" w:space="0" w:color="auto"/>
              <w:bottom w:val="single" w:sz="4" w:space="0" w:color="auto"/>
              <w:right w:val="single" w:sz="4" w:space="0" w:color="auto"/>
            </w:tcBorders>
            <w:vAlign w:val="center"/>
          </w:tcPr>
          <w:p w14:paraId="37BFF03E" w14:textId="77777777" w:rsidR="000B2353" w:rsidRPr="001D7923" w:rsidRDefault="000B2353" w:rsidP="00463E0A">
            <w:pPr>
              <w:pStyle w:val="TableText-Small"/>
              <w:jc w:val="center"/>
              <w:rPr>
                <w:rFonts w:asciiTheme="minorHAnsi" w:hAnsiTheme="minorHAnsi"/>
                <w:sz w:val="22"/>
              </w:rPr>
            </w:pPr>
            <w:r w:rsidRPr="001D7923">
              <w:rPr>
                <w:rFonts w:asciiTheme="minorHAnsi" w:hAnsiTheme="minorHAnsi"/>
              </w:rPr>
              <w:t>4.0-6.9</w:t>
            </w:r>
          </w:p>
        </w:tc>
        <w:tc>
          <w:tcPr>
            <w:tcW w:w="6252" w:type="dxa"/>
            <w:tcBorders>
              <w:top w:val="single" w:sz="4" w:space="0" w:color="auto"/>
              <w:left w:val="single" w:sz="4" w:space="0" w:color="auto"/>
              <w:bottom w:val="single" w:sz="4" w:space="0" w:color="auto"/>
              <w:right w:val="single" w:sz="4" w:space="0" w:color="auto"/>
            </w:tcBorders>
            <w:vAlign w:val="center"/>
            <w:hideMark/>
          </w:tcPr>
          <w:p w14:paraId="59703C4F" w14:textId="77777777" w:rsidR="000B2353" w:rsidRPr="001D7923" w:rsidRDefault="000B2353" w:rsidP="00463E0A">
            <w:pPr>
              <w:pStyle w:val="TableText-Small"/>
              <w:rPr>
                <w:rFonts w:asciiTheme="minorHAnsi" w:hAnsiTheme="minorHAnsi"/>
                <w:sz w:val="22"/>
              </w:rPr>
            </w:pPr>
            <w:r w:rsidRPr="001D7923">
              <w:rPr>
                <w:rFonts w:asciiTheme="minorHAnsi" w:hAnsiTheme="minorHAnsi"/>
                <w:sz w:val="22"/>
              </w:rPr>
              <w:t>Vulnerabilities exist but are not exploitable or require extra steps such as social engineering.  It is advised to form a plan of action and patch after high-priority issues have been resolved.</w:t>
            </w:r>
          </w:p>
        </w:tc>
      </w:tr>
      <w:tr w:rsidR="000B2353" w:rsidRPr="00CB4404" w14:paraId="544D5601" w14:textId="77777777" w:rsidTr="00523A99">
        <w:trPr>
          <w:trHeight w:val="548"/>
        </w:trPr>
        <w:tc>
          <w:tcPr>
            <w:tcW w:w="1884" w:type="dxa"/>
            <w:tcBorders>
              <w:top w:val="single" w:sz="4" w:space="0" w:color="auto"/>
              <w:left w:val="single" w:sz="4" w:space="0" w:color="auto"/>
              <w:bottom w:val="single" w:sz="4" w:space="0" w:color="auto"/>
              <w:right w:val="single" w:sz="4" w:space="0" w:color="auto"/>
            </w:tcBorders>
            <w:shd w:val="clear" w:color="auto" w:fill="FFFF00"/>
            <w:vAlign w:val="center"/>
          </w:tcPr>
          <w:p w14:paraId="7967ABFD" w14:textId="77777777" w:rsidR="000B2353" w:rsidRPr="001D7923" w:rsidRDefault="000B2353" w:rsidP="00463E0A">
            <w:pPr>
              <w:pStyle w:val="BodyBlockLabelnonTOC"/>
              <w:rPr>
                <w:rFonts w:asciiTheme="minorHAnsi" w:hAnsiTheme="minorHAnsi"/>
                <w:szCs w:val="24"/>
              </w:rPr>
            </w:pPr>
            <w:r w:rsidRPr="001D7923">
              <w:rPr>
                <w:rFonts w:asciiTheme="minorHAnsi" w:hAnsiTheme="minorHAnsi"/>
              </w:rPr>
              <w:t>Low</w:t>
            </w:r>
          </w:p>
        </w:tc>
        <w:tc>
          <w:tcPr>
            <w:tcW w:w="1938" w:type="dxa"/>
            <w:tcBorders>
              <w:top w:val="single" w:sz="4" w:space="0" w:color="auto"/>
              <w:left w:val="single" w:sz="4" w:space="0" w:color="auto"/>
              <w:bottom w:val="single" w:sz="4" w:space="0" w:color="auto"/>
              <w:right w:val="single" w:sz="4" w:space="0" w:color="auto"/>
            </w:tcBorders>
            <w:vAlign w:val="center"/>
          </w:tcPr>
          <w:p w14:paraId="193DF855" w14:textId="77777777" w:rsidR="000B2353" w:rsidRPr="001D7923" w:rsidRDefault="000B2353" w:rsidP="00463E0A">
            <w:pPr>
              <w:pStyle w:val="TableText-Small"/>
              <w:jc w:val="center"/>
              <w:rPr>
                <w:rFonts w:asciiTheme="minorHAnsi" w:hAnsiTheme="minorHAnsi"/>
                <w:sz w:val="22"/>
              </w:rPr>
            </w:pPr>
            <w:r w:rsidRPr="001D7923">
              <w:rPr>
                <w:rFonts w:asciiTheme="minorHAnsi" w:hAnsiTheme="minorHAnsi"/>
              </w:rPr>
              <w:t>0.1-3.9</w:t>
            </w:r>
          </w:p>
        </w:tc>
        <w:tc>
          <w:tcPr>
            <w:tcW w:w="6252" w:type="dxa"/>
            <w:tcBorders>
              <w:top w:val="single" w:sz="4" w:space="0" w:color="auto"/>
              <w:left w:val="single" w:sz="4" w:space="0" w:color="auto"/>
              <w:bottom w:val="single" w:sz="4" w:space="0" w:color="auto"/>
              <w:right w:val="single" w:sz="4" w:space="0" w:color="auto"/>
            </w:tcBorders>
            <w:vAlign w:val="center"/>
          </w:tcPr>
          <w:p w14:paraId="796C8C3F" w14:textId="77777777" w:rsidR="000B2353" w:rsidRPr="001D7923" w:rsidRDefault="000B2353" w:rsidP="00463E0A">
            <w:pPr>
              <w:pStyle w:val="TableText-Small"/>
              <w:rPr>
                <w:rFonts w:asciiTheme="minorHAnsi" w:hAnsiTheme="minorHAnsi"/>
                <w:sz w:val="22"/>
              </w:rPr>
            </w:pPr>
            <w:r w:rsidRPr="001D7923">
              <w:rPr>
                <w:rFonts w:asciiTheme="minorHAnsi" w:hAnsiTheme="minorHAnsi"/>
                <w:sz w:val="22"/>
              </w:rPr>
              <w:t>Vulnerabilities are non-exploitable but would reduce an organization’s attack surface.  It is advised to form a plan of action and patch during the next maintenance window.</w:t>
            </w:r>
          </w:p>
        </w:tc>
      </w:tr>
      <w:tr w:rsidR="000B2353" w:rsidRPr="00CB4404" w14:paraId="7F313CCA" w14:textId="77777777" w:rsidTr="00523A99">
        <w:trPr>
          <w:trHeight w:val="709"/>
        </w:trPr>
        <w:tc>
          <w:tcPr>
            <w:tcW w:w="18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94DCA" w14:textId="77777777" w:rsidR="000B2353" w:rsidRPr="001D7923" w:rsidRDefault="000B2353" w:rsidP="00463E0A">
            <w:pPr>
              <w:pStyle w:val="BodyBlockLabelnonTOC"/>
              <w:rPr>
                <w:rFonts w:asciiTheme="minorHAnsi" w:hAnsiTheme="minorHAnsi"/>
              </w:rPr>
            </w:pPr>
            <w:r w:rsidRPr="001D7923">
              <w:rPr>
                <w:rFonts w:asciiTheme="minorHAnsi" w:hAnsiTheme="minorHAnsi"/>
              </w:rPr>
              <w:t>Informational</w:t>
            </w:r>
          </w:p>
        </w:tc>
        <w:tc>
          <w:tcPr>
            <w:tcW w:w="1938" w:type="dxa"/>
            <w:tcBorders>
              <w:top w:val="single" w:sz="4" w:space="0" w:color="auto"/>
              <w:left w:val="single" w:sz="4" w:space="0" w:color="auto"/>
              <w:bottom w:val="single" w:sz="4" w:space="0" w:color="auto"/>
              <w:right w:val="single" w:sz="4" w:space="0" w:color="auto"/>
            </w:tcBorders>
            <w:vAlign w:val="center"/>
          </w:tcPr>
          <w:p w14:paraId="525A07A9" w14:textId="77777777" w:rsidR="000B2353" w:rsidRPr="001D7923" w:rsidRDefault="000B2353" w:rsidP="00463E0A">
            <w:pPr>
              <w:pStyle w:val="TableText-Small"/>
              <w:jc w:val="center"/>
              <w:rPr>
                <w:rFonts w:asciiTheme="minorHAnsi" w:hAnsiTheme="minorHAnsi"/>
                <w:sz w:val="22"/>
              </w:rPr>
            </w:pPr>
            <w:r w:rsidRPr="001D7923">
              <w:rPr>
                <w:rFonts w:asciiTheme="minorHAnsi" w:hAnsiTheme="minorHAnsi"/>
              </w:rPr>
              <w:t>N/A</w:t>
            </w:r>
          </w:p>
        </w:tc>
        <w:tc>
          <w:tcPr>
            <w:tcW w:w="6252" w:type="dxa"/>
            <w:tcBorders>
              <w:top w:val="single" w:sz="4" w:space="0" w:color="auto"/>
              <w:left w:val="single" w:sz="4" w:space="0" w:color="auto"/>
              <w:bottom w:val="single" w:sz="4" w:space="0" w:color="auto"/>
              <w:right w:val="single" w:sz="4" w:space="0" w:color="auto"/>
            </w:tcBorders>
            <w:vAlign w:val="center"/>
          </w:tcPr>
          <w:p w14:paraId="62E4D0F5" w14:textId="77777777" w:rsidR="000B2353" w:rsidRPr="001D7923" w:rsidRDefault="000B2353" w:rsidP="00463E0A">
            <w:pPr>
              <w:pStyle w:val="TableText-Small"/>
              <w:rPr>
                <w:rFonts w:asciiTheme="minorHAnsi" w:hAnsiTheme="minorHAnsi"/>
                <w:sz w:val="22"/>
              </w:rPr>
            </w:pPr>
            <w:r w:rsidRPr="001D7923">
              <w:rPr>
                <w:rFonts w:asciiTheme="minorHAnsi" w:hAnsiTheme="minorHAnsi"/>
                <w:sz w:val="22"/>
              </w:rPr>
              <w:t>No vulnerability exists.  Additional information is provided regarding items noticed during testing, strong controls, and additional documentation.</w:t>
            </w:r>
          </w:p>
        </w:tc>
      </w:tr>
    </w:tbl>
    <w:p w14:paraId="1EF5FFE8" w14:textId="77777777" w:rsidR="000B2353" w:rsidRPr="00C20723" w:rsidRDefault="000B2353" w:rsidP="000B2353">
      <w:pPr>
        <w:spacing w:after="160" w:line="259" w:lineRule="auto"/>
        <w:rPr>
          <w:rFonts w:cs="Times New Roman"/>
          <w:lang w:val="en-US"/>
        </w:rPr>
      </w:pPr>
    </w:p>
    <w:p w14:paraId="3764C2E4" w14:textId="11017C53" w:rsidR="00D32753" w:rsidRPr="005B4E47" w:rsidRDefault="00D32753" w:rsidP="00D32753">
      <w:pPr>
        <w:spacing w:after="200"/>
        <w:jc w:val="both"/>
        <w:rPr>
          <w:lang w:val="en-US"/>
        </w:rPr>
      </w:pPr>
      <w:r w:rsidRPr="005B4E47">
        <w:rPr>
          <w:lang w:val="en-US"/>
        </w:rPr>
        <w:br w:type="page"/>
      </w:r>
    </w:p>
    <w:p w14:paraId="51B7DF72" w14:textId="0C81E000" w:rsidR="00DE51DC" w:rsidRDefault="0095114B" w:rsidP="00D95EC9">
      <w:pPr>
        <w:pStyle w:val="Kop1"/>
        <w:rPr>
          <w:lang w:val="en-US"/>
        </w:rPr>
      </w:pPr>
      <w:bookmarkStart w:id="15" w:name="_Toc187331437"/>
      <w:bookmarkStart w:id="16" w:name="_Toc514757741"/>
      <w:bookmarkEnd w:id="7"/>
      <w:r>
        <w:rPr>
          <w:lang w:val="en-US"/>
        </w:rPr>
        <w:lastRenderedPageBreak/>
        <w:t>Cleanup</w:t>
      </w:r>
      <w:bookmarkEnd w:id="15"/>
    </w:p>
    <w:p w14:paraId="155A3215" w14:textId="1A6AA69F" w:rsidR="00986C66" w:rsidRPr="00986C66" w:rsidRDefault="00986C66" w:rsidP="00986C66">
      <w:pPr>
        <w:spacing w:after="200"/>
        <w:jc w:val="both"/>
        <w:rPr>
          <w:rFonts w:cstheme="minorHAnsi"/>
          <w:lang w:val="en-US"/>
        </w:rPr>
      </w:pPr>
      <w:r w:rsidRPr="00986C66">
        <w:rPr>
          <w:rFonts w:cstheme="minorHAnsi"/>
          <w:lang w:val="en-US"/>
        </w:rPr>
        <w:t>The cleanup phase of the penetration test is designed to remove any artifacts or traces left behind during the assessment. While we make every effort to eliminate all remnants, we cannot guarantee complete removal. In some cases, residual elements such as user accounts, log entries, or tool fragments may remain on the organization's systems, potentially posing security risks if left unaddressed.</w:t>
      </w:r>
    </w:p>
    <w:p w14:paraId="7398AAE8" w14:textId="46938835" w:rsidR="00986C66" w:rsidRPr="00986C66" w:rsidRDefault="00986C66" w:rsidP="00986C66">
      <w:pPr>
        <w:spacing w:after="200"/>
        <w:jc w:val="both"/>
        <w:rPr>
          <w:rFonts w:cstheme="minorHAnsi"/>
          <w:lang w:val="en-US"/>
        </w:rPr>
      </w:pPr>
      <w:r w:rsidRPr="00986C66">
        <w:rPr>
          <w:rFonts w:cstheme="minorHAnsi"/>
          <w:lang w:val="en-US"/>
        </w:rPr>
        <w:t>Although we strive to ensure a thorough cleanup, certain actions during the penetration test may have triggered processes beyond our control, such as system logging or event generation, which may result in artifacts we cannot directly remove.</w:t>
      </w:r>
    </w:p>
    <w:p w14:paraId="07FE65CC" w14:textId="0E7C6D7D" w:rsidR="000923A8" w:rsidRPr="00986C66" w:rsidRDefault="00986C66" w:rsidP="00986C66">
      <w:pPr>
        <w:spacing w:after="200"/>
        <w:jc w:val="both"/>
        <w:rPr>
          <w:lang w:val="en-CA"/>
        </w:rPr>
      </w:pPr>
      <w:r w:rsidRPr="00986C66">
        <w:rPr>
          <w:rFonts w:cstheme="minorHAnsi"/>
          <w:lang w:val="en-US"/>
        </w:rPr>
        <w:t>We strongly recommend conducting a comprehensive review of your systems following this assessment to identify and address any lingering artifacts. Below is a list of known remnants we were unable to remove during the cleanup process. Please review and take appropriate action to ensure</w:t>
      </w:r>
      <w:r>
        <w:rPr>
          <w:lang w:val="en-CA"/>
        </w:rPr>
        <w:t xml:space="preserve"> your systems remain secure.</w:t>
      </w:r>
    </w:p>
    <w:tbl>
      <w:tblPr>
        <w:tblW w:w="92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6"/>
        <w:gridCol w:w="3843"/>
      </w:tblGrid>
      <w:tr w:rsidR="00986C66" w:rsidRPr="005B4E47" w14:paraId="2B7AB43A" w14:textId="77777777" w:rsidTr="00986C66">
        <w:trPr>
          <w:cantSplit/>
        </w:trPr>
        <w:tc>
          <w:tcPr>
            <w:tcW w:w="5386" w:type="dxa"/>
            <w:tcBorders>
              <w:bottom w:val="single" w:sz="4" w:space="0" w:color="auto"/>
            </w:tcBorders>
            <w:shd w:val="clear" w:color="auto" w:fill="292929"/>
            <w:tcMar>
              <w:left w:w="58" w:type="dxa"/>
              <w:right w:w="58" w:type="dxa"/>
            </w:tcMar>
          </w:tcPr>
          <w:p w14:paraId="2D1F0739" w14:textId="1A887F65" w:rsidR="00986C66" w:rsidRPr="005B4E47" w:rsidRDefault="00986C66" w:rsidP="00986C66">
            <w:pPr>
              <w:pStyle w:val="Table-HeaderText"/>
              <w:spacing w:line="276" w:lineRule="auto"/>
              <w:jc w:val="left"/>
              <w:rPr>
                <w:rFonts w:asciiTheme="minorHAnsi" w:hAnsiTheme="minorHAnsi"/>
                <w:sz w:val="24"/>
                <w:szCs w:val="24"/>
              </w:rPr>
            </w:pPr>
            <w:r>
              <w:rPr>
                <w:rFonts w:asciiTheme="minorHAnsi" w:hAnsiTheme="minorHAnsi"/>
                <w:sz w:val="24"/>
                <w:szCs w:val="24"/>
              </w:rPr>
              <w:t>Remnant</w:t>
            </w:r>
          </w:p>
        </w:tc>
        <w:tc>
          <w:tcPr>
            <w:tcW w:w="3843" w:type="dxa"/>
            <w:tcBorders>
              <w:bottom w:val="single" w:sz="4" w:space="0" w:color="auto"/>
            </w:tcBorders>
            <w:shd w:val="clear" w:color="auto" w:fill="292929"/>
            <w:tcMar>
              <w:left w:w="58" w:type="dxa"/>
              <w:right w:w="58" w:type="dxa"/>
            </w:tcMar>
          </w:tcPr>
          <w:p w14:paraId="1A64E38F" w14:textId="13287E8C" w:rsidR="00986C66" w:rsidRPr="005B4E47" w:rsidRDefault="00986C66" w:rsidP="00986C66">
            <w:pPr>
              <w:pStyle w:val="Table-HeaderText"/>
              <w:spacing w:line="276" w:lineRule="auto"/>
              <w:jc w:val="left"/>
              <w:rPr>
                <w:rFonts w:asciiTheme="minorHAnsi" w:hAnsiTheme="minorHAnsi"/>
                <w:sz w:val="24"/>
                <w:szCs w:val="24"/>
              </w:rPr>
            </w:pPr>
            <w:r>
              <w:rPr>
                <w:rFonts w:asciiTheme="minorHAnsi" w:hAnsiTheme="minorHAnsi"/>
                <w:sz w:val="24"/>
                <w:szCs w:val="24"/>
              </w:rPr>
              <w:t>System</w:t>
            </w:r>
          </w:p>
        </w:tc>
      </w:tr>
      <w:tr w:rsidR="00986C66" w:rsidRPr="005B4E47" w14:paraId="09F6B896" w14:textId="77777777" w:rsidTr="00986C66">
        <w:trPr>
          <w:cantSplit/>
          <w:trHeight w:val="615"/>
        </w:trPr>
        <w:tc>
          <w:tcPr>
            <w:tcW w:w="5386" w:type="dxa"/>
            <w:tcMar>
              <w:left w:w="58" w:type="dxa"/>
              <w:right w:w="58" w:type="dxa"/>
            </w:tcMar>
            <w:vAlign w:val="center"/>
          </w:tcPr>
          <w:p w14:paraId="25FD28E5" w14:textId="01E3A9FB" w:rsidR="00986C66" w:rsidRPr="00A30A62" w:rsidRDefault="00986C66" w:rsidP="00921128">
            <w:pPr>
              <w:rPr>
                <w:rFonts w:cstheme="minorHAnsi"/>
                <w:szCs w:val="24"/>
                <w:lang w:val="en-US"/>
              </w:rPr>
            </w:pPr>
            <w:r>
              <w:rPr>
                <w:rFonts w:cstheme="minorHAnsi"/>
                <w:szCs w:val="24"/>
                <w:lang w:val="en-US"/>
              </w:rPr>
              <w:t>Remnant1</w:t>
            </w:r>
          </w:p>
        </w:tc>
        <w:tc>
          <w:tcPr>
            <w:tcW w:w="3843" w:type="dxa"/>
            <w:tcMar>
              <w:left w:w="58" w:type="dxa"/>
              <w:right w:w="58" w:type="dxa"/>
            </w:tcMar>
            <w:vAlign w:val="center"/>
          </w:tcPr>
          <w:p w14:paraId="7C1698F4" w14:textId="6F04DE23" w:rsidR="00986C66" w:rsidRPr="00A30A62" w:rsidRDefault="00986C66" w:rsidP="00921128">
            <w:pPr>
              <w:rPr>
                <w:rFonts w:cstheme="minorHAnsi"/>
                <w:szCs w:val="24"/>
                <w:lang w:val="en-US"/>
              </w:rPr>
            </w:pPr>
            <w:r>
              <w:rPr>
                <w:rFonts w:cstheme="minorHAnsi"/>
                <w:szCs w:val="24"/>
                <w:lang w:val="en-US"/>
              </w:rPr>
              <w:t>S01-DC</w:t>
            </w:r>
          </w:p>
        </w:tc>
      </w:tr>
      <w:tr w:rsidR="00986C66" w:rsidRPr="005B4E47" w14:paraId="3CDF4073" w14:textId="77777777" w:rsidTr="00986C66">
        <w:trPr>
          <w:cantSplit/>
          <w:trHeight w:val="548"/>
        </w:trPr>
        <w:tc>
          <w:tcPr>
            <w:tcW w:w="5386" w:type="dxa"/>
            <w:tcMar>
              <w:left w:w="58" w:type="dxa"/>
              <w:right w:w="58" w:type="dxa"/>
            </w:tcMar>
            <w:vAlign w:val="center"/>
          </w:tcPr>
          <w:p w14:paraId="725DB3EF" w14:textId="3ACABA7F" w:rsidR="00986C66" w:rsidRPr="00B56F75" w:rsidRDefault="00986C66" w:rsidP="00921128">
            <w:pPr>
              <w:rPr>
                <w:rFonts w:cstheme="minorHAnsi"/>
                <w:szCs w:val="24"/>
                <w:lang w:val="en-US"/>
              </w:rPr>
            </w:pPr>
            <w:r w:rsidRPr="00B56F75">
              <w:rPr>
                <w:rFonts w:cstheme="minorHAnsi"/>
                <w:szCs w:val="24"/>
                <w:lang w:val="en-US"/>
              </w:rPr>
              <w:t>Remnant2</w:t>
            </w:r>
          </w:p>
        </w:tc>
        <w:tc>
          <w:tcPr>
            <w:tcW w:w="3843" w:type="dxa"/>
            <w:tcMar>
              <w:left w:w="58" w:type="dxa"/>
              <w:right w:w="58" w:type="dxa"/>
            </w:tcMar>
            <w:vAlign w:val="center"/>
          </w:tcPr>
          <w:p w14:paraId="0FCCBF9A" w14:textId="315F939A" w:rsidR="00986C66" w:rsidRPr="00B56F75" w:rsidRDefault="00986C66" w:rsidP="00921128">
            <w:pPr>
              <w:rPr>
                <w:rFonts w:cstheme="minorHAnsi"/>
                <w:szCs w:val="24"/>
                <w:lang w:val="en-US"/>
              </w:rPr>
            </w:pPr>
            <w:r w:rsidRPr="00B56F75">
              <w:rPr>
                <w:rFonts w:cstheme="minorHAnsi"/>
                <w:szCs w:val="24"/>
                <w:lang w:val="en-US"/>
              </w:rPr>
              <w:t>192.168.10.10</w:t>
            </w:r>
          </w:p>
        </w:tc>
      </w:tr>
      <w:tr w:rsidR="00986C66" w:rsidRPr="005B4E47" w14:paraId="5CCEBB5A" w14:textId="77777777" w:rsidTr="00986C66">
        <w:trPr>
          <w:cantSplit/>
        </w:trPr>
        <w:tc>
          <w:tcPr>
            <w:tcW w:w="5386" w:type="dxa"/>
            <w:tcMar>
              <w:left w:w="58" w:type="dxa"/>
              <w:right w:w="58" w:type="dxa"/>
            </w:tcMar>
            <w:vAlign w:val="center"/>
          </w:tcPr>
          <w:p w14:paraId="4AD03386" w14:textId="185B46D9" w:rsidR="00986C66" w:rsidRPr="00B56F75" w:rsidRDefault="00986C66" w:rsidP="00986C66">
            <w:pPr>
              <w:pStyle w:val="TableText"/>
              <w:rPr>
                <w:rFonts w:asciiTheme="minorHAnsi" w:hAnsiTheme="minorHAnsi" w:cstheme="minorHAnsi"/>
              </w:rPr>
            </w:pPr>
            <w:r w:rsidRPr="00B56F75">
              <w:rPr>
                <w:rFonts w:asciiTheme="minorHAnsi" w:hAnsiTheme="minorHAnsi" w:cstheme="minorHAnsi"/>
                <w:szCs w:val="24"/>
              </w:rPr>
              <w:t>Remnant3</w:t>
            </w:r>
          </w:p>
        </w:tc>
        <w:tc>
          <w:tcPr>
            <w:tcW w:w="3843" w:type="dxa"/>
            <w:tcMar>
              <w:left w:w="58" w:type="dxa"/>
              <w:right w:w="58" w:type="dxa"/>
            </w:tcMar>
            <w:vAlign w:val="center"/>
          </w:tcPr>
          <w:p w14:paraId="30558B53" w14:textId="2497FE6D" w:rsidR="00986C66" w:rsidRPr="00B56F75" w:rsidRDefault="00986C66" w:rsidP="00986C66">
            <w:pPr>
              <w:pStyle w:val="TableText"/>
              <w:jc w:val="left"/>
              <w:rPr>
                <w:rFonts w:asciiTheme="minorHAnsi" w:hAnsiTheme="minorHAnsi" w:cstheme="minorHAnsi"/>
              </w:rPr>
            </w:pPr>
            <w:r w:rsidRPr="00B56F75">
              <w:rPr>
                <w:rFonts w:asciiTheme="minorHAnsi" w:hAnsiTheme="minorHAnsi" w:cstheme="minorHAnsi"/>
                <w:szCs w:val="24"/>
              </w:rPr>
              <w:t>PC-Test</w:t>
            </w:r>
          </w:p>
        </w:tc>
      </w:tr>
      <w:tr w:rsidR="00986C66" w:rsidRPr="005B4E47" w14:paraId="506B91E9" w14:textId="77777777" w:rsidTr="00986C66">
        <w:trPr>
          <w:cantSplit/>
        </w:trPr>
        <w:tc>
          <w:tcPr>
            <w:tcW w:w="5386" w:type="dxa"/>
            <w:tcMar>
              <w:left w:w="58" w:type="dxa"/>
              <w:right w:w="58" w:type="dxa"/>
            </w:tcMar>
            <w:vAlign w:val="center"/>
          </w:tcPr>
          <w:p w14:paraId="64069A33" w14:textId="344A9B40" w:rsidR="00986C66" w:rsidRPr="00B56F75" w:rsidRDefault="00986C66" w:rsidP="00921128">
            <w:pPr>
              <w:pStyle w:val="TableText"/>
              <w:rPr>
                <w:rFonts w:asciiTheme="minorHAnsi" w:hAnsiTheme="minorHAnsi" w:cstheme="minorHAnsi"/>
                <w:szCs w:val="24"/>
              </w:rPr>
            </w:pPr>
            <w:r w:rsidRPr="00B56F75">
              <w:rPr>
                <w:rFonts w:asciiTheme="minorHAnsi" w:hAnsiTheme="minorHAnsi" w:cstheme="minorHAnsi"/>
                <w:szCs w:val="24"/>
              </w:rPr>
              <w:t>Remnant4</w:t>
            </w:r>
          </w:p>
        </w:tc>
        <w:tc>
          <w:tcPr>
            <w:tcW w:w="3843" w:type="dxa"/>
            <w:tcMar>
              <w:left w:w="58" w:type="dxa"/>
              <w:right w:w="58" w:type="dxa"/>
            </w:tcMar>
            <w:vAlign w:val="center"/>
          </w:tcPr>
          <w:p w14:paraId="6C5693A8" w14:textId="671EC4CF" w:rsidR="00986C66" w:rsidRPr="00B56F75" w:rsidRDefault="00B56F75" w:rsidP="00921128">
            <w:pPr>
              <w:pStyle w:val="TableText"/>
              <w:jc w:val="left"/>
              <w:rPr>
                <w:rFonts w:asciiTheme="minorHAnsi" w:hAnsiTheme="minorHAnsi" w:cstheme="minorHAnsi"/>
                <w:szCs w:val="24"/>
              </w:rPr>
            </w:pPr>
            <w:r w:rsidRPr="00B56F75">
              <w:rPr>
                <w:rFonts w:asciiTheme="minorHAnsi" w:hAnsiTheme="minorHAnsi" w:cstheme="minorHAnsi"/>
                <w:szCs w:val="24"/>
              </w:rPr>
              <w:t>Laptop-Test</w:t>
            </w:r>
          </w:p>
        </w:tc>
      </w:tr>
    </w:tbl>
    <w:p w14:paraId="29DD9705" w14:textId="77777777" w:rsidR="0095114B" w:rsidRDefault="0095114B">
      <w:pPr>
        <w:spacing w:after="160" w:line="259" w:lineRule="auto"/>
        <w:rPr>
          <w:lang w:val="en-CA"/>
        </w:rPr>
      </w:pPr>
      <w:r>
        <w:rPr>
          <w:lang w:val="en-CA"/>
        </w:rPr>
        <w:br w:type="page"/>
      </w:r>
    </w:p>
    <w:p w14:paraId="77CB1CF1" w14:textId="3678E201" w:rsidR="00CB216C" w:rsidRDefault="00CB216C" w:rsidP="00CB216C">
      <w:pPr>
        <w:pStyle w:val="Kop1"/>
        <w:rPr>
          <w:lang w:val="en-US"/>
        </w:rPr>
      </w:pPr>
      <w:bookmarkStart w:id="17" w:name="_Toc187331438"/>
      <w:bookmarkEnd w:id="16"/>
      <w:r>
        <w:rPr>
          <w:lang w:val="en-US"/>
        </w:rPr>
        <w:lastRenderedPageBreak/>
        <w:t>Management Report</w:t>
      </w:r>
      <w:bookmarkEnd w:id="17"/>
    </w:p>
    <w:p w14:paraId="1FC76387" w14:textId="0427FBEF" w:rsidR="003E2BC2" w:rsidRPr="003E2BC2" w:rsidRDefault="003E2BC2" w:rsidP="003E2BC2">
      <w:pPr>
        <w:spacing w:after="160" w:line="259" w:lineRule="auto"/>
        <w:rPr>
          <w:lang w:val="en-US"/>
        </w:rPr>
      </w:pPr>
      <w:r w:rsidRPr="003E2BC2">
        <w:rPr>
          <w:b/>
          <w:bCs/>
          <w:lang w:val="en-US"/>
        </w:rPr>
        <w:t>Overview</w:t>
      </w:r>
      <w:r>
        <w:rPr>
          <w:b/>
          <w:bCs/>
          <w:lang w:val="en-US"/>
        </w:rPr>
        <w:t>:</w:t>
      </w:r>
      <w:r>
        <w:rPr>
          <w:b/>
          <w:bCs/>
          <w:lang w:val="en-US"/>
        </w:rPr>
        <w:br/>
      </w:r>
      <w:r w:rsidRPr="003E2BC2">
        <w:rPr>
          <w:lang w:val="en-US"/>
        </w:rPr>
        <w:t>This penetration test was conducted to evaluate the security posture of the organization's IT infrastructure and applications. The assessment identified potential vulnerabilities that could be exploited by malicious actors to compromise confidentiality, integrity, or availability. The findings are categorized based on severity and potential business impact, accompanied by actionable recommendations to mitigate risks effectively.</w:t>
      </w:r>
    </w:p>
    <w:p w14:paraId="3F41FB19" w14:textId="77777777" w:rsidR="003E2BC2" w:rsidRPr="003E2BC2" w:rsidRDefault="003E2BC2" w:rsidP="003E2BC2">
      <w:pPr>
        <w:spacing w:after="160" w:line="259" w:lineRule="auto"/>
        <w:rPr>
          <w:lang w:val="en-US"/>
        </w:rPr>
      </w:pPr>
    </w:p>
    <w:p w14:paraId="614ACBBE" w14:textId="0CF8AB36" w:rsidR="003E2BC2" w:rsidRPr="003E2BC2" w:rsidRDefault="003E2BC2" w:rsidP="003E2BC2">
      <w:pPr>
        <w:spacing w:after="160" w:line="259" w:lineRule="auto"/>
        <w:rPr>
          <w:b/>
          <w:bCs/>
          <w:lang w:val="en-US"/>
        </w:rPr>
      </w:pPr>
      <w:r w:rsidRPr="003E2BC2">
        <w:rPr>
          <w:b/>
          <w:bCs/>
          <w:lang w:val="en-US"/>
        </w:rPr>
        <w:t>Key Findings:</w:t>
      </w:r>
    </w:p>
    <w:p w14:paraId="43C7CFB6" w14:textId="77777777" w:rsidR="003E2BC2" w:rsidRDefault="003E2BC2" w:rsidP="003E2BC2">
      <w:pPr>
        <w:spacing w:after="160" w:line="259" w:lineRule="auto"/>
        <w:rPr>
          <w:lang w:val="en-US"/>
        </w:rPr>
      </w:pPr>
      <w:r w:rsidRPr="003E2BC2">
        <w:rPr>
          <w:lang w:val="en-US"/>
        </w:rPr>
        <w:t>Critical Vulnerabilities:</w:t>
      </w:r>
    </w:p>
    <w:p w14:paraId="21DFE26B" w14:textId="77777777" w:rsidR="003E2BC2" w:rsidRDefault="003E2BC2" w:rsidP="005A4CB5">
      <w:pPr>
        <w:pStyle w:val="Lijstalinea"/>
        <w:numPr>
          <w:ilvl w:val="0"/>
          <w:numId w:val="34"/>
        </w:numPr>
        <w:spacing w:after="160" w:line="259" w:lineRule="auto"/>
        <w:rPr>
          <w:lang w:val="en-US"/>
        </w:rPr>
      </w:pPr>
      <w:r w:rsidRPr="003E2BC2">
        <w:rPr>
          <w:lang w:val="en-US"/>
        </w:rPr>
        <w:t>Unauthorized access was achieved due to weak authentication mechanisms.</w:t>
      </w:r>
    </w:p>
    <w:p w14:paraId="1EE3DAD9" w14:textId="68FEA598" w:rsidR="003E2BC2" w:rsidRPr="003E2BC2" w:rsidRDefault="003E2BC2" w:rsidP="003E2BC2">
      <w:pPr>
        <w:pStyle w:val="Lijstalinea"/>
        <w:numPr>
          <w:ilvl w:val="0"/>
          <w:numId w:val="34"/>
        </w:numPr>
        <w:spacing w:after="160" w:line="259" w:lineRule="auto"/>
        <w:rPr>
          <w:lang w:val="en-US"/>
        </w:rPr>
      </w:pPr>
      <w:r w:rsidRPr="003E2BC2">
        <w:rPr>
          <w:lang w:val="en-US"/>
        </w:rPr>
        <w:t>A critical SQL Injection vulnerability was identified in the customer portal, enabling data exfiltration risks.</w:t>
      </w:r>
    </w:p>
    <w:p w14:paraId="264F678A" w14:textId="77777777" w:rsidR="003E2BC2" w:rsidRPr="003E2BC2" w:rsidRDefault="003E2BC2" w:rsidP="003E2BC2">
      <w:pPr>
        <w:spacing w:after="160" w:line="259" w:lineRule="auto"/>
        <w:rPr>
          <w:lang w:val="en-US"/>
        </w:rPr>
      </w:pPr>
      <w:r w:rsidRPr="003E2BC2">
        <w:rPr>
          <w:lang w:val="en-US"/>
        </w:rPr>
        <w:t>High-Severity Issues:</w:t>
      </w:r>
    </w:p>
    <w:p w14:paraId="675CAA63" w14:textId="77777777" w:rsidR="003E2BC2" w:rsidRDefault="003E2BC2" w:rsidP="00CB1972">
      <w:pPr>
        <w:pStyle w:val="Lijstalinea"/>
        <w:numPr>
          <w:ilvl w:val="0"/>
          <w:numId w:val="35"/>
        </w:numPr>
        <w:spacing w:after="160" w:line="259" w:lineRule="auto"/>
        <w:rPr>
          <w:lang w:val="en-US"/>
        </w:rPr>
      </w:pPr>
      <w:r w:rsidRPr="003E2BC2">
        <w:rPr>
          <w:lang w:val="en-US"/>
        </w:rPr>
        <w:t>Misconfigured cloud storage buckets exposed sensitive information.</w:t>
      </w:r>
    </w:p>
    <w:p w14:paraId="3F10C19E" w14:textId="008AC964" w:rsidR="003E2BC2" w:rsidRPr="003E2BC2" w:rsidRDefault="003E2BC2" w:rsidP="00CB1972">
      <w:pPr>
        <w:pStyle w:val="Lijstalinea"/>
        <w:numPr>
          <w:ilvl w:val="0"/>
          <w:numId w:val="35"/>
        </w:numPr>
        <w:spacing w:after="160" w:line="259" w:lineRule="auto"/>
        <w:rPr>
          <w:lang w:val="en-US"/>
        </w:rPr>
      </w:pPr>
      <w:r w:rsidRPr="003E2BC2">
        <w:rPr>
          <w:lang w:val="en-US"/>
        </w:rPr>
        <w:t>Outdated software versions were found on multiple servers, susceptible to known exploits.</w:t>
      </w:r>
    </w:p>
    <w:p w14:paraId="2D4FF3A7" w14:textId="14AD080F" w:rsidR="003E2BC2" w:rsidRDefault="007144E8" w:rsidP="000568F7">
      <w:pPr>
        <w:spacing w:after="160" w:line="259" w:lineRule="auto"/>
        <w:jc w:val="center"/>
        <w:rPr>
          <w:lang w:val="en-US"/>
        </w:rPr>
      </w:pPr>
      <w:r>
        <w:rPr>
          <w:noProof/>
          <w:lang w:val="en-US"/>
        </w:rPr>
        <w:drawing>
          <wp:inline distT="0" distB="0" distL="0" distR="0" wp14:anchorId="4D1ADD9F" wp14:editId="57D13D89">
            <wp:extent cx="5486400" cy="3200400"/>
            <wp:effectExtent l="0" t="0" r="0" b="0"/>
            <wp:docPr id="1691295145" name="Grafiek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2D46F0A" w14:textId="77777777" w:rsidR="000568F7" w:rsidRDefault="000568F7" w:rsidP="003E2BC2">
      <w:pPr>
        <w:spacing w:after="160" w:line="259" w:lineRule="auto"/>
        <w:rPr>
          <w:lang w:val="en-US"/>
        </w:rPr>
      </w:pPr>
    </w:p>
    <w:p w14:paraId="45378CF4" w14:textId="77777777" w:rsidR="003E2BC2" w:rsidRPr="003E2BC2" w:rsidRDefault="003E2BC2" w:rsidP="003E2BC2">
      <w:pPr>
        <w:spacing w:after="160" w:line="259" w:lineRule="auto"/>
        <w:rPr>
          <w:b/>
          <w:bCs/>
          <w:lang w:val="en-US"/>
        </w:rPr>
      </w:pPr>
      <w:r w:rsidRPr="003E2BC2">
        <w:rPr>
          <w:b/>
          <w:bCs/>
          <w:lang w:val="en-US"/>
        </w:rPr>
        <w:t>Attack Chain:</w:t>
      </w:r>
    </w:p>
    <w:p w14:paraId="2B5671BC" w14:textId="77777777" w:rsidR="003E2BC2" w:rsidRDefault="003E2BC2" w:rsidP="003E2BC2">
      <w:pPr>
        <w:pStyle w:val="Lijstalinea"/>
        <w:numPr>
          <w:ilvl w:val="0"/>
          <w:numId w:val="40"/>
        </w:numPr>
        <w:spacing w:after="160" w:line="259" w:lineRule="auto"/>
        <w:rPr>
          <w:lang w:val="en-US"/>
        </w:rPr>
      </w:pPr>
      <w:r w:rsidRPr="003E2BC2">
        <w:rPr>
          <w:lang w:val="en-US"/>
        </w:rPr>
        <w:lastRenderedPageBreak/>
        <w:t>Step 1: Exploitation of SQL Injection.</w:t>
      </w:r>
    </w:p>
    <w:p w14:paraId="72256FBB" w14:textId="77777777" w:rsidR="003E2BC2" w:rsidRDefault="003E2BC2" w:rsidP="003E2BC2">
      <w:pPr>
        <w:pStyle w:val="Lijstalinea"/>
        <w:numPr>
          <w:ilvl w:val="0"/>
          <w:numId w:val="40"/>
        </w:numPr>
        <w:spacing w:after="160" w:line="259" w:lineRule="auto"/>
        <w:rPr>
          <w:lang w:val="en-US"/>
        </w:rPr>
      </w:pPr>
      <w:r w:rsidRPr="003E2BC2">
        <w:rPr>
          <w:lang w:val="en-US"/>
        </w:rPr>
        <w:t>Step 2: Privilege escalation using misconfigured AD settings.</w:t>
      </w:r>
    </w:p>
    <w:p w14:paraId="10C3711D" w14:textId="5EAB7146" w:rsidR="003E2BC2" w:rsidRPr="003E2BC2" w:rsidRDefault="003E2BC2" w:rsidP="003E2BC2">
      <w:pPr>
        <w:pStyle w:val="Lijstalinea"/>
        <w:numPr>
          <w:ilvl w:val="0"/>
          <w:numId w:val="40"/>
        </w:numPr>
        <w:spacing w:after="160" w:line="259" w:lineRule="auto"/>
        <w:rPr>
          <w:lang w:val="en-US"/>
        </w:rPr>
      </w:pPr>
      <w:r w:rsidRPr="003E2BC2">
        <w:rPr>
          <w:lang w:val="en-US"/>
        </w:rPr>
        <w:t>Step 3: Data exfiltration and lateral movement.</w:t>
      </w:r>
    </w:p>
    <w:p w14:paraId="3CECC27C" w14:textId="77777777" w:rsidR="003E2BC2" w:rsidRDefault="003E2BC2" w:rsidP="003E2BC2">
      <w:pPr>
        <w:spacing w:after="160" w:line="259" w:lineRule="auto"/>
        <w:rPr>
          <w:lang w:val="en-US"/>
        </w:rPr>
      </w:pPr>
    </w:p>
    <w:p w14:paraId="02F0917B" w14:textId="78F27164" w:rsidR="003E2BC2" w:rsidRPr="003E2BC2" w:rsidRDefault="003E2BC2" w:rsidP="003E2BC2">
      <w:pPr>
        <w:spacing w:after="160" w:line="259" w:lineRule="auto"/>
        <w:rPr>
          <w:lang w:val="en-US"/>
        </w:rPr>
      </w:pPr>
      <w:r w:rsidRPr="003E2BC2">
        <w:rPr>
          <w:b/>
          <w:bCs/>
          <w:lang w:val="en-US"/>
        </w:rPr>
        <w:t>Business Impact</w:t>
      </w:r>
      <w:r>
        <w:rPr>
          <w:b/>
          <w:bCs/>
          <w:lang w:val="en-US"/>
        </w:rPr>
        <w:t>:</w:t>
      </w:r>
    </w:p>
    <w:p w14:paraId="09C10D01" w14:textId="77777777" w:rsidR="003E2BC2" w:rsidRDefault="003E2BC2" w:rsidP="003E2BC2">
      <w:pPr>
        <w:spacing w:after="160" w:line="259" w:lineRule="auto"/>
        <w:rPr>
          <w:lang w:val="en-US"/>
        </w:rPr>
      </w:pPr>
      <w:r w:rsidRPr="003E2BC2">
        <w:rPr>
          <w:lang w:val="en-US"/>
        </w:rPr>
        <w:t>The vulnerabilities identified during the test pose significant risks, including:</w:t>
      </w:r>
    </w:p>
    <w:p w14:paraId="1C9384F0" w14:textId="264E07C9" w:rsidR="003E2BC2" w:rsidRDefault="003E2BC2" w:rsidP="003E2BC2">
      <w:pPr>
        <w:pStyle w:val="Lijstalinea"/>
        <w:numPr>
          <w:ilvl w:val="0"/>
          <w:numId w:val="36"/>
        </w:numPr>
        <w:spacing w:after="160" w:line="259" w:lineRule="auto"/>
        <w:rPr>
          <w:lang w:val="en-US"/>
        </w:rPr>
      </w:pPr>
      <w:r w:rsidRPr="003E2BC2">
        <w:rPr>
          <w:lang w:val="en-US"/>
        </w:rPr>
        <w:t>Reputational Damage: A breach could result in public disclosure of sensitive customer information.</w:t>
      </w:r>
    </w:p>
    <w:p w14:paraId="1BF2F118" w14:textId="77777777" w:rsidR="003E2BC2" w:rsidRPr="003E2BC2" w:rsidRDefault="003E2BC2" w:rsidP="003E2BC2">
      <w:pPr>
        <w:pStyle w:val="Lijstalinea"/>
        <w:numPr>
          <w:ilvl w:val="0"/>
          <w:numId w:val="36"/>
        </w:numPr>
        <w:spacing w:after="160" w:line="259" w:lineRule="auto"/>
        <w:rPr>
          <w:lang w:val="en-US"/>
        </w:rPr>
      </w:pPr>
      <w:r w:rsidRPr="003E2BC2">
        <w:rPr>
          <w:lang w:val="en-US"/>
        </w:rPr>
        <w:t>Financial Loss: Regulatory fines and operational downtime could amount to millions.</w:t>
      </w:r>
    </w:p>
    <w:p w14:paraId="3C87DFF7" w14:textId="22EC4E34" w:rsidR="003E2BC2" w:rsidRPr="003E2BC2" w:rsidRDefault="003E2BC2" w:rsidP="003E2BC2">
      <w:pPr>
        <w:pStyle w:val="Lijstalinea"/>
        <w:numPr>
          <w:ilvl w:val="0"/>
          <w:numId w:val="36"/>
        </w:numPr>
        <w:spacing w:after="160" w:line="259" w:lineRule="auto"/>
        <w:rPr>
          <w:lang w:val="en-US"/>
        </w:rPr>
      </w:pPr>
      <w:r w:rsidRPr="003E2BC2">
        <w:rPr>
          <w:lang w:val="en-US"/>
        </w:rPr>
        <w:t>Operational Disruption: Compromise of critical systems could disrupt essential business services.</w:t>
      </w:r>
      <w:r>
        <w:rPr>
          <w:lang w:val="en-US"/>
        </w:rPr>
        <w:br/>
      </w:r>
      <w:r>
        <w:rPr>
          <w:lang w:val="en-US"/>
        </w:rPr>
        <w:br/>
      </w:r>
    </w:p>
    <w:p w14:paraId="09AB2364" w14:textId="31E8A3D6" w:rsidR="003E2BC2" w:rsidRPr="003E2BC2" w:rsidRDefault="003E2BC2" w:rsidP="003E2BC2">
      <w:pPr>
        <w:pStyle w:val="Lijstalinea"/>
        <w:spacing w:after="160" w:line="259" w:lineRule="auto"/>
        <w:ind w:left="0"/>
        <w:rPr>
          <w:lang w:val="en-US"/>
        </w:rPr>
      </w:pPr>
      <w:r w:rsidRPr="003E2BC2">
        <w:rPr>
          <w:b/>
          <w:bCs/>
          <w:lang w:val="en-US"/>
        </w:rPr>
        <w:t>Recommendations</w:t>
      </w:r>
      <w:r>
        <w:rPr>
          <w:b/>
          <w:bCs/>
          <w:lang w:val="en-US"/>
        </w:rPr>
        <w:t>:</w:t>
      </w:r>
    </w:p>
    <w:p w14:paraId="05796010" w14:textId="77777777" w:rsidR="003E2BC2" w:rsidRPr="003E2BC2" w:rsidRDefault="003E2BC2" w:rsidP="003E2BC2">
      <w:pPr>
        <w:pStyle w:val="Lijstalinea"/>
        <w:spacing w:after="160" w:line="259" w:lineRule="auto"/>
        <w:ind w:left="0"/>
        <w:rPr>
          <w:lang w:val="en-US"/>
        </w:rPr>
      </w:pPr>
      <w:r w:rsidRPr="003E2BC2">
        <w:rPr>
          <w:lang w:val="en-US"/>
        </w:rPr>
        <w:t>The following steps are strongly recommended to enhance the organization's security:</w:t>
      </w:r>
    </w:p>
    <w:p w14:paraId="2F504297" w14:textId="77777777" w:rsidR="003E2BC2" w:rsidRDefault="003E2BC2" w:rsidP="003E2BC2">
      <w:pPr>
        <w:pStyle w:val="Lijstalinea"/>
        <w:spacing w:after="160" w:line="259" w:lineRule="auto"/>
        <w:ind w:left="0"/>
        <w:rPr>
          <w:lang w:val="en-US"/>
        </w:rPr>
      </w:pPr>
    </w:p>
    <w:p w14:paraId="37FD2075" w14:textId="44E20E6D" w:rsidR="003E2BC2" w:rsidRPr="003E2BC2" w:rsidRDefault="003E2BC2" w:rsidP="003E2BC2">
      <w:pPr>
        <w:pStyle w:val="Lijstalinea"/>
        <w:spacing w:after="160" w:line="259" w:lineRule="auto"/>
        <w:ind w:left="0"/>
        <w:rPr>
          <w:lang w:val="en-US"/>
        </w:rPr>
      </w:pPr>
      <w:r w:rsidRPr="003E2BC2">
        <w:rPr>
          <w:lang w:val="en-US"/>
        </w:rPr>
        <w:t>Immediate Actions (Critical and High-Risk Issues):</w:t>
      </w:r>
    </w:p>
    <w:p w14:paraId="6AD11560" w14:textId="77777777" w:rsidR="003E2BC2" w:rsidRDefault="003E2BC2" w:rsidP="003E2BC2">
      <w:pPr>
        <w:pStyle w:val="Lijstalinea"/>
        <w:numPr>
          <w:ilvl w:val="0"/>
          <w:numId w:val="37"/>
        </w:numPr>
        <w:spacing w:after="160" w:line="259" w:lineRule="auto"/>
        <w:rPr>
          <w:lang w:val="en-US"/>
        </w:rPr>
      </w:pPr>
      <w:r w:rsidRPr="003E2BC2">
        <w:rPr>
          <w:lang w:val="en-US"/>
        </w:rPr>
        <w:t>Implement multi-factor authentication (MFA) across all sensitive accounts.</w:t>
      </w:r>
    </w:p>
    <w:p w14:paraId="23EFE477" w14:textId="6716A551" w:rsidR="003E2BC2" w:rsidRPr="003E2BC2" w:rsidRDefault="003E2BC2" w:rsidP="003E2BC2">
      <w:pPr>
        <w:pStyle w:val="Lijstalinea"/>
        <w:numPr>
          <w:ilvl w:val="0"/>
          <w:numId w:val="37"/>
        </w:numPr>
        <w:spacing w:after="160" w:line="259" w:lineRule="auto"/>
        <w:rPr>
          <w:lang w:val="en-US"/>
        </w:rPr>
      </w:pPr>
      <w:r w:rsidRPr="003E2BC2">
        <w:rPr>
          <w:lang w:val="en-US"/>
        </w:rPr>
        <w:t>Patch all outdated software and systems to address known vulnerabilities.</w:t>
      </w:r>
    </w:p>
    <w:p w14:paraId="451C633A" w14:textId="77777777" w:rsidR="003E2BC2" w:rsidRPr="003E2BC2" w:rsidRDefault="003E2BC2" w:rsidP="003E2BC2">
      <w:pPr>
        <w:pStyle w:val="Lijstalinea"/>
        <w:spacing w:after="160" w:line="259" w:lineRule="auto"/>
        <w:ind w:left="0"/>
        <w:rPr>
          <w:lang w:val="en-US"/>
        </w:rPr>
      </w:pPr>
    </w:p>
    <w:p w14:paraId="720E8CD8" w14:textId="77777777" w:rsidR="003E2BC2" w:rsidRDefault="003E2BC2" w:rsidP="003E2BC2">
      <w:pPr>
        <w:pStyle w:val="Lijstalinea"/>
        <w:spacing w:after="160" w:line="259" w:lineRule="auto"/>
        <w:ind w:left="0"/>
        <w:rPr>
          <w:lang w:val="en-US"/>
        </w:rPr>
      </w:pPr>
      <w:r w:rsidRPr="003E2BC2">
        <w:rPr>
          <w:lang w:val="en-US"/>
        </w:rPr>
        <w:t>Short-Term (1-3 Months):</w:t>
      </w:r>
    </w:p>
    <w:p w14:paraId="5637D95D" w14:textId="77777777" w:rsidR="003E2BC2" w:rsidRDefault="003E2BC2" w:rsidP="003E2BC2">
      <w:pPr>
        <w:pStyle w:val="Lijstalinea"/>
        <w:numPr>
          <w:ilvl w:val="0"/>
          <w:numId w:val="38"/>
        </w:numPr>
        <w:spacing w:after="160" w:line="259" w:lineRule="auto"/>
        <w:rPr>
          <w:lang w:val="en-US"/>
        </w:rPr>
      </w:pPr>
      <w:r w:rsidRPr="003E2BC2">
        <w:rPr>
          <w:lang w:val="en-US"/>
        </w:rPr>
        <w:t>Harden cloud storage configurations to prevent public access.</w:t>
      </w:r>
    </w:p>
    <w:p w14:paraId="3F79716F" w14:textId="5E5DF975" w:rsidR="003E2BC2" w:rsidRPr="003E2BC2" w:rsidRDefault="003E2BC2" w:rsidP="003E2BC2">
      <w:pPr>
        <w:pStyle w:val="Lijstalinea"/>
        <w:numPr>
          <w:ilvl w:val="0"/>
          <w:numId w:val="38"/>
        </w:numPr>
        <w:spacing w:after="160" w:line="259" w:lineRule="auto"/>
        <w:rPr>
          <w:lang w:val="en-US"/>
        </w:rPr>
      </w:pPr>
      <w:r w:rsidRPr="003E2BC2">
        <w:rPr>
          <w:lang w:val="en-US"/>
        </w:rPr>
        <w:t>Conduct a review of user permissions and enforce the principle of least privilege.</w:t>
      </w:r>
    </w:p>
    <w:p w14:paraId="3101735C" w14:textId="77777777" w:rsidR="003E2BC2" w:rsidRPr="003E2BC2" w:rsidRDefault="003E2BC2" w:rsidP="003E2BC2">
      <w:pPr>
        <w:pStyle w:val="Lijstalinea"/>
        <w:spacing w:after="160" w:line="259" w:lineRule="auto"/>
        <w:ind w:left="0"/>
        <w:rPr>
          <w:lang w:val="en-US"/>
        </w:rPr>
      </w:pPr>
    </w:p>
    <w:p w14:paraId="1FB36791" w14:textId="77777777" w:rsidR="003E2BC2" w:rsidRPr="003E2BC2" w:rsidRDefault="003E2BC2" w:rsidP="003E2BC2">
      <w:pPr>
        <w:pStyle w:val="Lijstalinea"/>
        <w:spacing w:after="160" w:line="259" w:lineRule="auto"/>
        <w:ind w:left="0"/>
        <w:rPr>
          <w:lang w:val="en-US"/>
        </w:rPr>
      </w:pPr>
      <w:r w:rsidRPr="003E2BC2">
        <w:rPr>
          <w:lang w:val="en-US"/>
        </w:rPr>
        <w:t>Long-Term (3-6 Months):</w:t>
      </w:r>
    </w:p>
    <w:p w14:paraId="1F74C389" w14:textId="77777777" w:rsidR="003E2BC2" w:rsidRDefault="003E2BC2" w:rsidP="003E2BC2">
      <w:pPr>
        <w:pStyle w:val="Lijstalinea"/>
        <w:numPr>
          <w:ilvl w:val="0"/>
          <w:numId w:val="39"/>
        </w:numPr>
        <w:spacing w:after="160" w:line="259" w:lineRule="auto"/>
        <w:rPr>
          <w:lang w:val="en-US"/>
        </w:rPr>
      </w:pPr>
      <w:r w:rsidRPr="003E2BC2">
        <w:rPr>
          <w:lang w:val="en-US"/>
        </w:rPr>
        <w:t>Deploy a Web Application Firewall (WAF) to mitigate SQL Injection risks.</w:t>
      </w:r>
    </w:p>
    <w:p w14:paraId="74D0BB1C" w14:textId="5E80F7E1" w:rsidR="003E2BC2" w:rsidRPr="003E2BC2" w:rsidRDefault="003E2BC2" w:rsidP="003E2BC2">
      <w:pPr>
        <w:pStyle w:val="Lijstalinea"/>
        <w:numPr>
          <w:ilvl w:val="0"/>
          <w:numId w:val="39"/>
        </w:numPr>
        <w:spacing w:after="160" w:line="259" w:lineRule="auto"/>
        <w:rPr>
          <w:lang w:val="en-US"/>
        </w:rPr>
      </w:pPr>
      <w:r w:rsidRPr="003E2BC2">
        <w:rPr>
          <w:lang w:val="en-US"/>
        </w:rPr>
        <w:t>Integrate security awareness training for employees to reduce human-error risks.</w:t>
      </w:r>
      <w:r>
        <w:rPr>
          <w:lang w:val="en-US"/>
        </w:rPr>
        <w:br/>
      </w:r>
    </w:p>
    <w:p w14:paraId="06A72067" w14:textId="77777777" w:rsidR="003E2BC2" w:rsidRPr="003E2BC2" w:rsidRDefault="003E2BC2" w:rsidP="003E2BC2">
      <w:pPr>
        <w:pStyle w:val="Lijstalinea"/>
        <w:spacing w:after="160" w:line="259" w:lineRule="auto"/>
        <w:ind w:left="0"/>
        <w:rPr>
          <w:lang w:val="en-US"/>
        </w:rPr>
      </w:pPr>
    </w:p>
    <w:p w14:paraId="1FC4006A" w14:textId="28EBCF93" w:rsidR="003E2BC2" w:rsidRPr="003E2BC2" w:rsidRDefault="003E2BC2" w:rsidP="003E2BC2">
      <w:pPr>
        <w:pStyle w:val="Lijstalinea"/>
        <w:spacing w:after="160" w:line="259" w:lineRule="auto"/>
        <w:ind w:left="0"/>
        <w:rPr>
          <w:b/>
          <w:bCs/>
          <w:lang w:val="en-US"/>
        </w:rPr>
      </w:pPr>
      <w:r w:rsidRPr="003E2BC2">
        <w:rPr>
          <w:b/>
          <w:bCs/>
          <w:lang w:val="en-US"/>
        </w:rPr>
        <w:t>Conclusion:</w:t>
      </w:r>
    </w:p>
    <w:p w14:paraId="5683103D" w14:textId="3D50A39F" w:rsidR="00CB216C" w:rsidRPr="003E2BC2" w:rsidRDefault="003E2BC2" w:rsidP="003E2BC2">
      <w:pPr>
        <w:pStyle w:val="Lijstalinea"/>
        <w:spacing w:after="160" w:line="259" w:lineRule="auto"/>
        <w:ind w:left="0"/>
        <w:rPr>
          <w:b/>
          <w:smallCaps/>
          <w:spacing w:val="5"/>
          <w:sz w:val="36"/>
          <w:szCs w:val="32"/>
          <w:lang w:val="en-US"/>
        </w:rPr>
      </w:pPr>
      <w:r w:rsidRPr="003E2BC2">
        <w:rPr>
          <w:lang w:val="en-US"/>
        </w:rPr>
        <w:t>The penetration test highlighted several critical vulnerabilities that require immediate attention to prevent potential exploitation. By addressing these issues and implementing the recommended measures, the organization can significantly improve its security posture and reduce exposure to cyber threats.</w:t>
      </w:r>
      <w:r w:rsidR="00CB216C" w:rsidRPr="003E2BC2">
        <w:rPr>
          <w:lang w:val="en-US"/>
        </w:rPr>
        <w:br w:type="page"/>
      </w:r>
    </w:p>
    <w:p w14:paraId="006B7BCC" w14:textId="64AC27E6" w:rsidR="00CB216C" w:rsidRDefault="00CB216C" w:rsidP="00CB216C">
      <w:pPr>
        <w:pStyle w:val="Kop1"/>
        <w:rPr>
          <w:lang w:val="en-US"/>
        </w:rPr>
      </w:pPr>
      <w:bookmarkStart w:id="18" w:name="_Toc187331439"/>
      <w:r w:rsidRPr="005B4E47">
        <w:rPr>
          <w:lang w:val="en-US"/>
        </w:rPr>
        <w:lastRenderedPageBreak/>
        <w:t>Te</w:t>
      </w:r>
      <w:r>
        <w:rPr>
          <w:lang w:val="en-US"/>
        </w:rPr>
        <w:t>sting Environment</w:t>
      </w:r>
      <w:bookmarkEnd w:id="18"/>
    </w:p>
    <w:p w14:paraId="6382B430" w14:textId="77777777" w:rsidR="00CB216C" w:rsidRPr="00CB216C" w:rsidRDefault="00CB216C">
      <w:pPr>
        <w:spacing w:after="160" w:line="259" w:lineRule="auto"/>
        <w:rPr>
          <w:b/>
          <w:bCs/>
          <w:lang w:val="en-US"/>
        </w:rPr>
      </w:pPr>
      <w:r w:rsidRPr="00CB216C">
        <w:rPr>
          <w:b/>
          <w:bCs/>
          <w:lang w:val="en-US"/>
        </w:rPr>
        <w:t>Pentest location:</w:t>
      </w:r>
    </w:p>
    <w:tbl>
      <w:tblPr>
        <w:tblW w:w="92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6"/>
        <w:gridCol w:w="3843"/>
      </w:tblGrid>
      <w:tr w:rsidR="00CB216C" w:rsidRPr="005B4E47" w14:paraId="67E38D8E" w14:textId="77777777" w:rsidTr="00B76AC1">
        <w:trPr>
          <w:cantSplit/>
        </w:trPr>
        <w:tc>
          <w:tcPr>
            <w:tcW w:w="5386" w:type="dxa"/>
            <w:tcBorders>
              <w:bottom w:val="single" w:sz="4" w:space="0" w:color="auto"/>
            </w:tcBorders>
            <w:shd w:val="clear" w:color="auto" w:fill="292929"/>
            <w:tcMar>
              <w:left w:w="58" w:type="dxa"/>
              <w:right w:w="58" w:type="dxa"/>
            </w:tcMar>
          </w:tcPr>
          <w:p w14:paraId="6653F0A4" w14:textId="76E45FD0" w:rsidR="00CB216C" w:rsidRPr="005B4E47" w:rsidRDefault="00CB216C" w:rsidP="00B76AC1">
            <w:pPr>
              <w:pStyle w:val="Table-HeaderText"/>
              <w:spacing w:line="276" w:lineRule="auto"/>
              <w:jc w:val="left"/>
              <w:rPr>
                <w:rFonts w:asciiTheme="minorHAnsi" w:hAnsiTheme="minorHAnsi"/>
                <w:sz w:val="24"/>
                <w:szCs w:val="24"/>
              </w:rPr>
            </w:pPr>
            <w:r>
              <w:rPr>
                <w:rFonts w:asciiTheme="minorHAnsi" w:hAnsiTheme="minorHAnsi"/>
                <w:sz w:val="24"/>
                <w:szCs w:val="24"/>
              </w:rPr>
              <w:t>Used IP Adresses:</w:t>
            </w:r>
          </w:p>
        </w:tc>
        <w:tc>
          <w:tcPr>
            <w:tcW w:w="3843" w:type="dxa"/>
            <w:tcBorders>
              <w:bottom w:val="single" w:sz="4" w:space="0" w:color="auto"/>
            </w:tcBorders>
            <w:shd w:val="clear" w:color="auto" w:fill="292929"/>
            <w:tcMar>
              <w:left w:w="58" w:type="dxa"/>
              <w:right w:w="58" w:type="dxa"/>
            </w:tcMar>
          </w:tcPr>
          <w:p w14:paraId="3D43AA28" w14:textId="4FC1F40E" w:rsidR="00CB216C" w:rsidRPr="005B4E47" w:rsidRDefault="00CB216C" w:rsidP="00B76AC1">
            <w:pPr>
              <w:pStyle w:val="Table-HeaderText"/>
              <w:spacing w:line="276" w:lineRule="auto"/>
              <w:jc w:val="left"/>
              <w:rPr>
                <w:rFonts w:asciiTheme="minorHAnsi" w:hAnsiTheme="minorHAnsi"/>
                <w:sz w:val="24"/>
                <w:szCs w:val="24"/>
              </w:rPr>
            </w:pPr>
            <w:r>
              <w:rPr>
                <w:rFonts w:asciiTheme="minorHAnsi" w:hAnsiTheme="minorHAnsi"/>
                <w:sz w:val="24"/>
                <w:szCs w:val="24"/>
              </w:rPr>
              <w:t>Used Domainnames:</w:t>
            </w:r>
          </w:p>
        </w:tc>
      </w:tr>
      <w:tr w:rsidR="00CB216C" w:rsidRPr="005B4E47" w14:paraId="2A8CE4C9" w14:textId="77777777" w:rsidTr="00B76AC1">
        <w:trPr>
          <w:cantSplit/>
          <w:trHeight w:val="615"/>
        </w:trPr>
        <w:tc>
          <w:tcPr>
            <w:tcW w:w="5386" w:type="dxa"/>
            <w:tcMar>
              <w:left w:w="58" w:type="dxa"/>
              <w:right w:w="58" w:type="dxa"/>
            </w:tcMar>
            <w:vAlign w:val="center"/>
          </w:tcPr>
          <w:p w14:paraId="1FBA764D" w14:textId="242975A6" w:rsidR="00CB216C" w:rsidRPr="00A30A62" w:rsidRDefault="00CB216C" w:rsidP="00B76AC1">
            <w:pPr>
              <w:rPr>
                <w:rFonts w:cstheme="minorHAnsi"/>
                <w:szCs w:val="24"/>
                <w:lang w:val="en-US"/>
              </w:rPr>
            </w:pPr>
          </w:p>
        </w:tc>
        <w:tc>
          <w:tcPr>
            <w:tcW w:w="3843" w:type="dxa"/>
            <w:tcMar>
              <w:left w:w="58" w:type="dxa"/>
              <w:right w:w="58" w:type="dxa"/>
            </w:tcMar>
            <w:vAlign w:val="center"/>
          </w:tcPr>
          <w:p w14:paraId="4F592929" w14:textId="2FDF4A13" w:rsidR="00CB216C" w:rsidRPr="00A30A62" w:rsidRDefault="00CB216C" w:rsidP="00B76AC1">
            <w:pPr>
              <w:rPr>
                <w:rFonts w:cstheme="minorHAnsi"/>
                <w:szCs w:val="24"/>
                <w:lang w:val="en-US"/>
              </w:rPr>
            </w:pPr>
          </w:p>
        </w:tc>
      </w:tr>
      <w:tr w:rsidR="00CB216C" w:rsidRPr="005B4E47" w14:paraId="6EF8F12F" w14:textId="77777777" w:rsidTr="00B76AC1">
        <w:trPr>
          <w:cantSplit/>
          <w:trHeight w:val="548"/>
        </w:trPr>
        <w:tc>
          <w:tcPr>
            <w:tcW w:w="5386" w:type="dxa"/>
            <w:tcMar>
              <w:left w:w="58" w:type="dxa"/>
              <w:right w:w="58" w:type="dxa"/>
            </w:tcMar>
            <w:vAlign w:val="center"/>
          </w:tcPr>
          <w:p w14:paraId="7A31B328" w14:textId="58E6F36D" w:rsidR="00CB216C" w:rsidRPr="00B56F75" w:rsidRDefault="00CB216C" w:rsidP="00B76AC1">
            <w:pPr>
              <w:rPr>
                <w:rFonts w:cstheme="minorHAnsi"/>
                <w:szCs w:val="24"/>
                <w:lang w:val="en-US"/>
              </w:rPr>
            </w:pPr>
          </w:p>
        </w:tc>
        <w:tc>
          <w:tcPr>
            <w:tcW w:w="3843" w:type="dxa"/>
            <w:tcMar>
              <w:left w:w="58" w:type="dxa"/>
              <w:right w:w="58" w:type="dxa"/>
            </w:tcMar>
            <w:vAlign w:val="center"/>
          </w:tcPr>
          <w:p w14:paraId="5FB2F1F3" w14:textId="6593245D" w:rsidR="00CB216C" w:rsidRPr="00B56F75" w:rsidRDefault="00CB216C" w:rsidP="00B76AC1">
            <w:pPr>
              <w:rPr>
                <w:rFonts w:cstheme="minorHAnsi"/>
                <w:szCs w:val="24"/>
                <w:lang w:val="en-US"/>
              </w:rPr>
            </w:pPr>
          </w:p>
        </w:tc>
      </w:tr>
    </w:tbl>
    <w:p w14:paraId="64158E11" w14:textId="77777777" w:rsidR="00CB216C" w:rsidRDefault="00CB216C">
      <w:pPr>
        <w:spacing w:after="160" w:line="259" w:lineRule="auto"/>
        <w:rPr>
          <w:lang w:val="en-US"/>
        </w:rPr>
      </w:pPr>
    </w:p>
    <w:p w14:paraId="0E7167E2" w14:textId="0563E359" w:rsidR="00CB216C" w:rsidRPr="00CB216C" w:rsidRDefault="00CB216C">
      <w:pPr>
        <w:spacing w:after="160" w:line="259" w:lineRule="auto"/>
        <w:rPr>
          <w:b/>
          <w:bCs/>
          <w:lang w:val="en-US"/>
        </w:rPr>
      </w:pPr>
      <w:r w:rsidRPr="00CB216C">
        <w:rPr>
          <w:b/>
          <w:bCs/>
          <w:lang w:val="en-US"/>
        </w:rPr>
        <w:t>C2 location:</w:t>
      </w:r>
    </w:p>
    <w:tbl>
      <w:tblPr>
        <w:tblW w:w="92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6"/>
        <w:gridCol w:w="3843"/>
      </w:tblGrid>
      <w:tr w:rsidR="00CB216C" w:rsidRPr="005B4E47" w14:paraId="5944D67F" w14:textId="77777777" w:rsidTr="00B76AC1">
        <w:trPr>
          <w:cantSplit/>
        </w:trPr>
        <w:tc>
          <w:tcPr>
            <w:tcW w:w="5386" w:type="dxa"/>
            <w:tcBorders>
              <w:bottom w:val="single" w:sz="4" w:space="0" w:color="auto"/>
            </w:tcBorders>
            <w:shd w:val="clear" w:color="auto" w:fill="292929"/>
            <w:tcMar>
              <w:left w:w="58" w:type="dxa"/>
              <w:right w:w="58" w:type="dxa"/>
            </w:tcMar>
          </w:tcPr>
          <w:p w14:paraId="2DF9C75B" w14:textId="77777777" w:rsidR="00CB216C" w:rsidRPr="005B4E47" w:rsidRDefault="00CB216C" w:rsidP="00B76AC1">
            <w:pPr>
              <w:pStyle w:val="Table-HeaderText"/>
              <w:spacing w:line="276" w:lineRule="auto"/>
              <w:jc w:val="left"/>
              <w:rPr>
                <w:rFonts w:asciiTheme="minorHAnsi" w:hAnsiTheme="minorHAnsi"/>
                <w:sz w:val="24"/>
                <w:szCs w:val="24"/>
              </w:rPr>
            </w:pPr>
            <w:r>
              <w:rPr>
                <w:rFonts w:asciiTheme="minorHAnsi" w:hAnsiTheme="minorHAnsi"/>
                <w:sz w:val="24"/>
                <w:szCs w:val="24"/>
              </w:rPr>
              <w:t>Used IP Adresses:</w:t>
            </w:r>
          </w:p>
        </w:tc>
        <w:tc>
          <w:tcPr>
            <w:tcW w:w="3843" w:type="dxa"/>
            <w:tcBorders>
              <w:bottom w:val="single" w:sz="4" w:space="0" w:color="auto"/>
            </w:tcBorders>
            <w:shd w:val="clear" w:color="auto" w:fill="292929"/>
            <w:tcMar>
              <w:left w:w="58" w:type="dxa"/>
              <w:right w:w="58" w:type="dxa"/>
            </w:tcMar>
          </w:tcPr>
          <w:p w14:paraId="6261B40A" w14:textId="77777777" w:rsidR="00CB216C" w:rsidRPr="005B4E47" w:rsidRDefault="00CB216C" w:rsidP="00B76AC1">
            <w:pPr>
              <w:pStyle w:val="Table-HeaderText"/>
              <w:spacing w:line="276" w:lineRule="auto"/>
              <w:jc w:val="left"/>
              <w:rPr>
                <w:rFonts w:asciiTheme="minorHAnsi" w:hAnsiTheme="minorHAnsi"/>
                <w:sz w:val="24"/>
                <w:szCs w:val="24"/>
              </w:rPr>
            </w:pPr>
            <w:r>
              <w:rPr>
                <w:rFonts w:asciiTheme="minorHAnsi" w:hAnsiTheme="minorHAnsi"/>
                <w:sz w:val="24"/>
                <w:szCs w:val="24"/>
              </w:rPr>
              <w:t>Used Domainnames:</w:t>
            </w:r>
          </w:p>
        </w:tc>
      </w:tr>
      <w:tr w:rsidR="00CB216C" w:rsidRPr="005B4E47" w14:paraId="6CD71AAF" w14:textId="77777777" w:rsidTr="00B76AC1">
        <w:trPr>
          <w:cantSplit/>
          <w:trHeight w:val="615"/>
        </w:trPr>
        <w:tc>
          <w:tcPr>
            <w:tcW w:w="5386" w:type="dxa"/>
            <w:tcMar>
              <w:left w:w="58" w:type="dxa"/>
              <w:right w:w="58" w:type="dxa"/>
            </w:tcMar>
            <w:vAlign w:val="center"/>
          </w:tcPr>
          <w:p w14:paraId="40E5B16F" w14:textId="77777777" w:rsidR="00CB216C" w:rsidRPr="00A30A62" w:rsidRDefault="00CB216C" w:rsidP="00B76AC1">
            <w:pPr>
              <w:rPr>
                <w:rFonts w:cstheme="minorHAnsi"/>
                <w:szCs w:val="24"/>
                <w:lang w:val="en-US"/>
              </w:rPr>
            </w:pPr>
          </w:p>
        </w:tc>
        <w:tc>
          <w:tcPr>
            <w:tcW w:w="3843" w:type="dxa"/>
            <w:tcMar>
              <w:left w:w="58" w:type="dxa"/>
              <w:right w:w="58" w:type="dxa"/>
            </w:tcMar>
            <w:vAlign w:val="center"/>
          </w:tcPr>
          <w:p w14:paraId="46D4CD5C" w14:textId="77777777" w:rsidR="00CB216C" w:rsidRPr="00A30A62" w:rsidRDefault="00CB216C" w:rsidP="00B76AC1">
            <w:pPr>
              <w:rPr>
                <w:rFonts w:cstheme="minorHAnsi"/>
                <w:szCs w:val="24"/>
                <w:lang w:val="en-US"/>
              </w:rPr>
            </w:pPr>
          </w:p>
        </w:tc>
      </w:tr>
      <w:tr w:rsidR="00CB216C" w:rsidRPr="005B4E47" w14:paraId="2E6E6C86" w14:textId="77777777" w:rsidTr="00B76AC1">
        <w:trPr>
          <w:cantSplit/>
          <w:trHeight w:val="548"/>
        </w:trPr>
        <w:tc>
          <w:tcPr>
            <w:tcW w:w="5386" w:type="dxa"/>
            <w:tcMar>
              <w:left w:w="58" w:type="dxa"/>
              <w:right w:w="58" w:type="dxa"/>
            </w:tcMar>
            <w:vAlign w:val="center"/>
          </w:tcPr>
          <w:p w14:paraId="1327AABB" w14:textId="77777777" w:rsidR="00CB216C" w:rsidRPr="00B56F75" w:rsidRDefault="00CB216C" w:rsidP="00B76AC1">
            <w:pPr>
              <w:rPr>
                <w:rFonts w:cstheme="minorHAnsi"/>
                <w:szCs w:val="24"/>
                <w:lang w:val="en-US"/>
              </w:rPr>
            </w:pPr>
          </w:p>
        </w:tc>
        <w:tc>
          <w:tcPr>
            <w:tcW w:w="3843" w:type="dxa"/>
            <w:tcMar>
              <w:left w:w="58" w:type="dxa"/>
              <w:right w:w="58" w:type="dxa"/>
            </w:tcMar>
            <w:vAlign w:val="center"/>
          </w:tcPr>
          <w:p w14:paraId="73CD84D9" w14:textId="77777777" w:rsidR="00CB216C" w:rsidRPr="00B56F75" w:rsidRDefault="00CB216C" w:rsidP="00B76AC1">
            <w:pPr>
              <w:rPr>
                <w:rFonts w:cstheme="minorHAnsi"/>
                <w:szCs w:val="24"/>
                <w:lang w:val="en-US"/>
              </w:rPr>
            </w:pPr>
          </w:p>
        </w:tc>
      </w:tr>
    </w:tbl>
    <w:p w14:paraId="453F71B3" w14:textId="77777777" w:rsidR="00CB216C" w:rsidRDefault="00CB216C">
      <w:pPr>
        <w:spacing w:after="160" w:line="259" w:lineRule="auto"/>
        <w:rPr>
          <w:lang w:val="en-US"/>
        </w:rPr>
      </w:pPr>
    </w:p>
    <w:p w14:paraId="64B52633" w14:textId="77777777" w:rsidR="00CB216C" w:rsidRPr="00CB216C" w:rsidRDefault="00CB216C">
      <w:pPr>
        <w:spacing w:after="160" w:line="259" w:lineRule="auto"/>
        <w:rPr>
          <w:b/>
          <w:bCs/>
          <w:lang w:val="en-US"/>
        </w:rPr>
      </w:pPr>
      <w:r w:rsidRPr="00CB216C">
        <w:rPr>
          <w:b/>
          <w:bCs/>
          <w:lang w:val="en-US"/>
        </w:rPr>
        <w:t>Proxy location:</w:t>
      </w:r>
    </w:p>
    <w:tbl>
      <w:tblPr>
        <w:tblW w:w="92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6"/>
        <w:gridCol w:w="3843"/>
      </w:tblGrid>
      <w:tr w:rsidR="00CB216C" w:rsidRPr="005B4E47" w14:paraId="4CECF8F6" w14:textId="77777777" w:rsidTr="00B76AC1">
        <w:trPr>
          <w:cantSplit/>
        </w:trPr>
        <w:tc>
          <w:tcPr>
            <w:tcW w:w="5386" w:type="dxa"/>
            <w:tcBorders>
              <w:bottom w:val="single" w:sz="4" w:space="0" w:color="auto"/>
            </w:tcBorders>
            <w:shd w:val="clear" w:color="auto" w:fill="292929"/>
            <w:tcMar>
              <w:left w:w="58" w:type="dxa"/>
              <w:right w:w="58" w:type="dxa"/>
            </w:tcMar>
          </w:tcPr>
          <w:p w14:paraId="14874EEB" w14:textId="77777777" w:rsidR="00CB216C" w:rsidRPr="005B4E47" w:rsidRDefault="00CB216C" w:rsidP="00B76AC1">
            <w:pPr>
              <w:pStyle w:val="Table-HeaderText"/>
              <w:spacing w:line="276" w:lineRule="auto"/>
              <w:jc w:val="left"/>
              <w:rPr>
                <w:rFonts w:asciiTheme="minorHAnsi" w:hAnsiTheme="minorHAnsi"/>
                <w:sz w:val="24"/>
                <w:szCs w:val="24"/>
              </w:rPr>
            </w:pPr>
            <w:r>
              <w:rPr>
                <w:rFonts w:asciiTheme="minorHAnsi" w:hAnsiTheme="minorHAnsi"/>
                <w:sz w:val="24"/>
                <w:szCs w:val="24"/>
              </w:rPr>
              <w:t>Used IP Adresses:</w:t>
            </w:r>
          </w:p>
        </w:tc>
        <w:tc>
          <w:tcPr>
            <w:tcW w:w="3843" w:type="dxa"/>
            <w:tcBorders>
              <w:bottom w:val="single" w:sz="4" w:space="0" w:color="auto"/>
            </w:tcBorders>
            <w:shd w:val="clear" w:color="auto" w:fill="292929"/>
            <w:tcMar>
              <w:left w:w="58" w:type="dxa"/>
              <w:right w:w="58" w:type="dxa"/>
            </w:tcMar>
          </w:tcPr>
          <w:p w14:paraId="25EB3F6D" w14:textId="77777777" w:rsidR="00CB216C" w:rsidRPr="005B4E47" w:rsidRDefault="00CB216C" w:rsidP="00B76AC1">
            <w:pPr>
              <w:pStyle w:val="Table-HeaderText"/>
              <w:spacing w:line="276" w:lineRule="auto"/>
              <w:jc w:val="left"/>
              <w:rPr>
                <w:rFonts w:asciiTheme="minorHAnsi" w:hAnsiTheme="minorHAnsi"/>
                <w:sz w:val="24"/>
                <w:szCs w:val="24"/>
              </w:rPr>
            </w:pPr>
            <w:r>
              <w:rPr>
                <w:rFonts w:asciiTheme="minorHAnsi" w:hAnsiTheme="minorHAnsi"/>
                <w:sz w:val="24"/>
                <w:szCs w:val="24"/>
              </w:rPr>
              <w:t>Used Domainnames:</w:t>
            </w:r>
          </w:p>
        </w:tc>
      </w:tr>
      <w:tr w:rsidR="00CB216C" w:rsidRPr="005B4E47" w14:paraId="1E2B92D9" w14:textId="77777777" w:rsidTr="00B76AC1">
        <w:trPr>
          <w:cantSplit/>
          <w:trHeight w:val="615"/>
        </w:trPr>
        <w:tc>
          <w:tcPr>
            <w:tcW w:w="5386" w:type="dxa"/>
            <w:tcMar>
              <w:left w:w="58" w:type="dxa"/>
              <w:right w:w="58" w:type="dxa"/>
            </w:tcMar>
            <w:vAlign w:val="center"/>
          </w:tcPr>
          <w:p w14:paraId="3A17D055" w14:textId="77777777" w:rsidR="00CB216C" w:rsidRPr="00A30A62" w:rsidRDefault="00CB216C" w:rsidP="00B76AC1">
            <w:pPr>
              <w:rPr>
                <w:rFonts w:cstheme="minorHAnsi"/>
                <w:szCs w:val="24"/>
                <w:lang w:val="en-US"/>
              </w:rPr>
            </w:pPr>
          </w:p>
        </w:tc>
        <w:tc>
          <w:tcPr>
            <w:tcW w:w="3843" w:type="dxa"/>
            <w:tcMar>
              <w:left w:w="58" w:type="dxa"/>
              <w:right w:w="58" w:type="dxa"/>
            </w:tcMar>
            <w:vAlign w:val="center"/>
          </w:tcPr>
          <w:p w14:paraId="3EA013FC" w14:textId="77777777" w:rsidR="00CB216C" w:rsidRPr="00A30A62" w:rsidRDefault="00CB216C" w:rsidP="00B76AC1">
            <w:pPr>
              <w:rPr>
                <w:rFonts w:cstheme="minorHAnsi"/>
                <w:szCs w:val="24"/>
                <w:lang w:val="en-US"/>
              </w:rPr>
            </w:pPr>
          </w:p>
        </w:tc>
      </w:tr>
      <w:tr w:rsidR="00CB216C" w:rsidRPr="005B4E47" w14:paraId="2A95A0AB" w14:textId="77777777" w:rsidTr="00B76AC1">
        <w:trPr>
          <w:cantSplit/>
          <w:trHeight w:val="548"/>
        </w:trPr>
        <w:tc>
          <w:tcPr>
            <w:tcW w:w="5386" w:type="dxa"/>
            <w:tcMar>
              <w:left w:w="58" w:type="dxa"/>
              <w:right w:w="58" w:type="dxa"/>
            </w:tcMar>
            <w:vAlign w:val="center"/>
          </w:tcPr>
          <w:p w14:paraId="08AD62AE" w14:textId="77777777" w:rsidR="00CB216C" w:rsidRPr="00B56F75" w:rsidRDefault="00CB216C" w:rsidP="00B76AC1">
            <w:pPr>
              <w:rPr>
                <w:rFonts w:cstheme="minorHAnsi"/>
                <w:szCs w:val="24"/>
                <w:lang w:val="en-US"/>
              </w:rPr>
            </w:pPr>
          </w:p>
        </w:tc>
        <w:tc>
          <w:tcPr>
            <w:tcW w:w="3843" w:type="dxa"/>
            <w:tcMar>
              <w:left w:w="58" w:type="dxa"/>
              <w:right w:w="58" w:type="dxa"/>
            </w:tcMar>
            <w:vAlign w:val="center"/>
          </w:tcPr>
          <w:p w14:paraId="7EAF6A80" w14:textId="77777777" w:rsidR="00CB216C" w:rsidRPr="00B56F75" w:rsidRDefault="00CB216C" w:rsidP="00B76AC1">
            <w:pPr>
              <w:rPr>
                <w:rFonts w:cstheme="minorHAnsi"/>
                <w:szCs w:val="24"/>
                <w:lang w:val="en-US"/>
              </w:rPr>
            </w:pPr>
          </w:p>
        </w:tc>
      </w:tr>
    </w:tbl>
    <w:p w14:paraId="74438978" w14:textId="77777777" w:rsidR="00CB216C" w:rsidRDefault="00CB216C">
      <w:pPr>
        <w:spacing w:after="160" w:line="259" w:lineRule="auto"/>
        <w:rPr>
          <w:lang w:val="en-US"/>
        </w:rPr>
      </w:pPr>
    </w:p>
    <w:p w14:paraId="6C330EE2" w14:textId="3167ADE1" w:rsidR="00CB216C" w:rsidRPr="00CB216C" w:rsidRDefault="00CB216C" w:rsidP="00CB216C">
      <w:pPr>
        <w:spacing w:after="160" w:line="259" w:lineRule="auto"/>
        <w:rPr>
          <w:b/>
          <w:bCs/>
          <w:lang w:val="en-US"/>
        </w:rPr>
      </w:pPr>
      <w:r>
        <w:rPr>
          <w:b/>
          <w:bCs/>
          <w:lang w:val="en-US"/>
        </w:rPr>
        <w:t>Email Information</w:t>
      </w:r>
      <w:r w:rsidRPr="00CB216C">
        <w:rPr>
          <w:b/>
          <w:bCs/>
          <w:lang w:val="en-US"/>
        </w:rPr>
        <w:t>:</w:t>
      </w:r>
    </w:p>
    <w:p w14:paraId="7DCEE3AB" w14:textId="77777777" w:rsidR="00CB216C" w:rsidRDefault="00CB216C" w:rsidP="00CB216C">
      <w:pPr>
        <w:pStyle w:val="Lijstalinea"/>
        <w:numPr>
          <w:ilvl w:val="0"/>
          <w:numId w:val="21"/>
        </w:numPr>
        <w:rPr>
          <w:lang w:val="en-US"/>
        </w:rPr>
      </w:pPr>
      <w:r>
        <w:rPr>
          <w:lang w:val="en-US"/>
        </w:rPr>
        <w:t>…</w:t>
      </w:r>
    </w:p>
    <w:p w14:paraId="050102CC" w14:textId="77777777" w:rsidR="00CB216C" w:rsidRDefault="00CB216C" w:rsidP="00CB216C">
      <w:pPr>
        <w:pStyle w:val="Lijstalinea"/>
        <w:numPr>
          <w:ilvl w:val="0"/>
          <w:numId w:val="21"/>
        </w:numPr>
        <w:rPr>
          <w:lang w:val="en-US"/>
        </w:rPr>
      </w:pPr>
      <w:r>
        <w:rPr>
          <w:lang w:val="en-US"/>
        </w:rPr>
        <w:t>…</w:t>
      </w:r>
    </w:p>
    <w:p w14:paraId="2364C700" w14:textId="77777777" w:rsidR="00CB216C" w:rsidRDefault="00CB216C">
      <w:pPr>
        <w:spacing w:after="160" w:line="259" w:lineRule="auto"/>
        <w:rPr>
          <w:lang w:val="en-US"/>
        </w:rPr>
      </w:pPr>
    </w:p>
    <w:p w14:paraId="14F6D9A8" w14:textId="77777777" w:rsidR="00CB216C" w:rsidRPr="00CB216C" w:rsidRDefault="00CB216C">
      <w:pPr>
        <w:spacing w:after="160" w:line="259" w:lineRule="auto"/>
        <w:rPr>
          <w:b/>
          <w:bCs/>
          <w:lang w:val="en-US"/>
        </w:rPr>
      </w:pPr>
      <w:r w:rsidRPr="00CB216C">
        <w:rPr>
          <w:b/>
          <w:bCs/>
          <w:lang w:val="en-US"/>
        </w:rPr>
        <w:t>Other information:</w:t>
      </w:r>
    </w:p>
    <w:p w14:paraId="457DBE4B" w14:textId="0C32D207" w:rsidR="00CB216C" w:rsidRDefault="00CB216C" w:rsidP="00CB216C">
      <w:pPr>
        <w:pStyle w:val="Lijstalinea"/>
        <w:numPr>
          <w:ilvl w:val="0"/>
          <w:numId w:val="21"/>
        </w:numPr>
        <w:rPr>
          <w:lang w:val="en-US"/>
        </w:rPr>
      </w:pPr>
      <w:r>
        <w:rPr>
          <w:lang w:val="en-US"/>
        </w:rPr>
        <w:t>…</w:t>
      </w:r>
    </w:p>
    <w:p w14:paraId="3EBCC7AA" w14:textId="691BFAA3" w:rsidR="00CB216C" w:rsidRDefault="00CB216C" w:rsidP="00CB216C">
      <w:pPr>
        <w:pStyle w:val="Lijstalinea"/>
        <w:numPr>
          <w:ilvl w:val="0"/>
          <w:numId w:val="21"/>
        </w:numPr>
        <w:rPr>
          <w:lang w:val="en-US"/>
        </w:rPr>
      </w:pPr>
      <w:r>
        <w:rPr>
          <w:lang w:val="en-US"/>
        </w:rPr>
        <w:t>…</w:t>
      </w:r>
    </w:p>
    <w:p w14:paraId="125C3E34" w14:textId="2CE18AAD" w:rsidR="00CB216C" w:rsidRDefault="00CB216C" w:rsidP="00CB216C">
      <w:pPr>
        <w:spacing w:after="160" w:line="259" w:lineRule="auto"/>
        <w:rPr>
          <w:b/>
          <w:smallCaps/>
          <w:spacing w:val="5"/>
          <w:sz w:val="36"/>
          <w:szCs w:val="32"/>
          <w:lang w:val="en-US"/>
        </w:rPr>
      </w:pPr>
      <w:r>
        <w:rPr>
          <w:lang w:val="en-US"/>
        </w:rPr>
        <w:br w:type="page"/>
      </w:r>
    </w:p>
    <w:p w14:paraId="545C4444" w14:textId="4812BFFE" w:rsidR="00DE51DC" w:rsidRDefault="00D32753" w:rsidP="00D32753">
      <w:pPr>
        <w:pStyle w:val="Kop1"/>
        <w:rPr>
          <w:lang w:val="en-US"/>
        </w:rPr>
      </w:pPr>
      <w:bookmarkStart w:id="19" w:name="_Toc187331440"/>
      <w:r w:rsidRPr="005B4E47">
        <w:rPr>
          <w:lang w:val="en-US"/>
        </w:rPr>
        <w:lastRenderedPageBreak/>
        <w:t>Technical Details</w:t>
      </w:r>
      <w:bookmarkEnd w:id="19"/>
    </w:p>
    <w:p w14:paraId="65D1884E" w14:textId="0CFCFA43" w:rsidR="00B1121A" w:rsidRPr="000510DC" w:rsidRDefault="00B1121A" w:rsidP="00B1121A">
      <w:pPr>
        <w:rPr>
          <w:lang w:val="en-US"/>
        </w:rPr>
      </w:pPr>
      <w:r w:rsidRPr="000510DC">
        <w:rPr>
          <w:lang w:val="en-US"/>
        </w:rPr>
        <w:t xml:space="preserve">The technical report describes the vulnerabilities that were found on the systems </w:t>
      </w:r>
      <w:hyperlink w:anchor="_Scope" w:history="1">
        <w:r w:rsidRPr="000510DC">
          <w:rPr>
            <w:rStyle w:val="Hyperlink"/>
            <w:lang w:val="en-US"/>
          </w:rPr>
          <w:t>in scope</w:t>
        </w:r>
      </w:hyperlink>
      <w:r w:rsidRPr="000510DC">
        <w:rPr>
          <w:lang w:val="en-US"/>
        </w:rPr>
        <w:t>. The technical report contains more information and details about the vulnerabilities. The report is created with the care to supply a solid report with clear findings, recommendations and solutions.</w:t>
      </w:r>
    </w:p>
    <w:p w14:paraId="60199C07" w14:textId="5183A184" w:rsidR="000510DC" w:rsidRPr="000510DC" w:rsidRDefault="000510DC" w:rsidP="00B1121A">
      <w:pPr>
        <w:rPr>
          <w:lang w:val="en-US"/>
        </w:rPr>
      </w:pPr>
    </w:p>
    <w:p w14:paraId="41D83126" w14:textId="7EFBA9D3" w:rsidR="000510DC" w:rsidRDefault="000510DC" w:rsidP="00B1121A">
      <w:pPr>
        <w:rPr>
          <w:i/>
          <w:iCs/>
          <w:lang w:val="en-US"/>
        </w:rPr>
      </w:pPr>
      <w:r w:rsidRPr="000510DC">
        <w:rPr>
          <w:i/>
          <w:iCs/>
          <w:lang w:val="en-US"/>
        </w:rPr>
        <w:t>*Severity scores represent CVSSv3 scores if applicable</w:t>
      </w:r>
      <w:r w:rsidR="00662041">
        <w:rPr>
          <w:i/>
          <w:iCs/>
          <w:lang w:val="en-US"/>
        </w:rPr>
        <w:br/>
      </w:r>
    </w:p>
    <w:p w14:paraId="0E332F08" w14:textId="64E6A2AD" w:rsidR="00662041" w:rsidRPr="000510DC" w:rsidRDefault="00662041" w:rsidP="00B1121A">
      <w:pPr>
        <w:rPr>
          <w:i/>
          <w:iCs/>
          <w:lang w:val="en-US"/>
        </w:rPr>
      </w:pPr>
      <w:r w:rsidRPr="00662041">
        <w:rPr>
          <w:i/>
          <w:iCs/>
          <w:lang w:val="en-US"/>
        </w:rPr>
        <w:t xml:space="preserve">*Depending on the data classification </w:t>
      </w:r>
      <w:r>
        <w:rPr>
          <w:i/>
          <w:iCs/>
          <w:lang w:val="en-US"/>
        </w:rPr>
        <w:t>some finding</w:t>
      </w:r>
      <w:r w:rsidRPr="00662041">
        <w:rPr>
          <w:i/>
          <w:iCs/>
          <w:lang w:val="en-US"/>
        </w:rPr>
        <w:t xml:space="preserve"> risk score</w:t>
      </w:r>
      <w:r>
        <w:rPr>
          <w:i/>
          <w:iCs/>
          <w:lang w:val="en-US"/>
        </w:rPr>
        <w:t xml:space="preserve">s </w:t>
      </w:r>
      <w:r w:rsidRPr="00662041">
        <w:rPr>
          <w:i/>
          <w:iCs/>
          <w:lang w:val="en-US"/>
        </w:rPr>
        <w:t>might be graded lower or higher</w:t>
      </w:r>
      <w:r>
        <w:rPr>
          <w:i/>
          <w:iCs/>
          <w:lang w:val="en-US"/>
        </w:rPr>
        <w:t xml:space="preserve">. </w:t>
      </w:r>
      <w:r w:rsidRPr="00662041">
        <w:rPr>
          <w:i/>
          <w:iCs/>
          <w:lang w:val="en-US"/>
        </w:rPr>
        <w:t xml:space="preserve">Current </w:t>
      </w:r>
      <w:r>
        <w:rPr>
          <w:i/>
          <w:iCs/>
          <w:lang w:val="en-US"/>
        </w:rPr>
        <w:t xml:space="preserve">risk </w:t>
      </w:r>
      <w:r w:rsidRPr="00662041">
        <w:rPr>
          <w:i/>
          <w:iCs/>
          <w:lang w:val="en-US"/>
        </w:rPr>
        <w:t>scores are based on average</w:t>
      </w:r>
    </w:p>
    <w:p w14:paraId="34A12CB7" w14:textId="77777777" w:rsidR="00B1121A" w:rsidRPr="00B1121A" w:rsidRDefault="00B1121A" w:rsidP="00B1121A">
      <w:pPr>
        <w:rPr>
          <w:lang w:val="en-US"/>
        </w:rPr>
      </w:pPr>
    </w:p>
    <w:p w14:paraId="1562C9C5" w14:textId="77777777" w:rsidR="00B1121A" w:rsidRDefault="00B1121A">
      <w:pPr>
        <w:spacing w:after="160" w:line="259" w:lineRule="auto"/>
        <w:rPr>
          <w:lang w:val="en-US"/>
        </w:rPr>
      </w:pPr>
      <w:r>
        <w:rPr>
          <w:lang w:val="en-US"/>
        </w:rPr>
        <w:br w:type="page"/>
      </w:r>
    </w:p>
    <w:p w14:paraId="599568D4" w14:textId="77777777" w:rsidR="000556D9" w:rsidRPr="00C20723" w:rsidRDefault="000556D9" w:rsidP="000556D9">
      <w:pPr>
        <w:pStyle w:val="Kop1"/>
        <w:rPr>
          <w:lang w:val="en-US"/>
        </w:rPr>
      </w:pPr>
      <w:bookmarkStart w:id="20" w:name="_Toc187331441"/>
      <w:bookmarkStart w:id="21" w:name="_Hlk57888561"/>
      <w:bookmarkStart w:id="22" w:name="_Toc118808188"/>
      <w:bookmarkStart w:id="23" w:name="_Toc70598680"/>
      <w:bookmarkStart w:id="24" w:name="_Toc118808190"/>
      <w:bookmarkStart w:id="25" w:name="_Toc514757744"/>
      <w:r w:rsidRPr="00C20723">
        <w:rPr>
          <w:lang w:val="en-US"/>
        </w:rPr>
        <w:lastRenderedPageBreak/>
        <w:t>Black</w:t>
      </w:r>
      <w:r>
        <w:rPr>
          <w:lang w:val="en-US"/>
        </w:rPr>
        <w:t>-</w:t>
      </w:r>
      <w:r w:rsidRPr="00C20723">
        <w:rPr>
          <w:lang w:val="en-US"/>
        </w:rPr>
        <w:t xml:space="preserve">box / </w:t>
      </w:r>
      <w:r>
        <w:rPr>
          <w:lang w:val="en-US"/>
        </w:rPr>
        <w:t>External</w:t>
      </w:r>
      <w:r w:rsidRPr="00C20723">
        <w:rPr>
          <w:lang w:val="en-US"/>
        </w:rPr>
        <w:t xml:space="preserve"> </w:t>
      </w:r>
      <w:r>
        <w:rPr>
          <w:lang w:val="en-US"/>
        </w:rPr>
        <w:t>Pent</w:t>
      </w:r>
      <w:r w:rsidRPr="00C20723">
        <w:rPr>
          <w:lang w:val="en-US"/>
        </w:rPr>
        <w:t>est</w:t>
      </w:r>
      <w:bookmarkEnd w:id="20"/>
    </w:p>
    <w:p w14:paraId="555A4D31" w14:textId="0E3DFF37" w:rsidR="00E54393" w:rsidRPr="00E54393" w:rsidRDefault="001A6028" w:rsidP="00816E19">
      <w:pPr>
        <w:pStyle w:val="Kop2"/>
      </w:pPr>
      <w:bookmarkStart w:id="26" w:name="_Toc187331442"/>
      <w:r w:rsidRPr="001A6028">
        <w:t>SQL Injection in Login Page</w:t>
      </w:r>
      <w:r w:rsidR="00733EC2" w:rsidRPr="00733EC2">
        <w:t>:</w:t>
      </w:r>
      <w:bookmarkEnd w:id="26"/>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1985"/>
        <w:gridCol w:w="8095"/>
      </w:tblGrid>
      <w:tr w:rsidR="001A6028" w:rsidRPr="00CB4404" w14:paraId="4FE30C7C" w14:textId="77777777" w:rsidTr="001A6028">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4A55611F" w14:textId="3B592677" w:rsidR="001A6028" w:rsidRDefault="001A6028" w:rsidP="008177E7">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Score</w:t>
            </w:r>
          </w:p>
        </w:tc>
        <w:tc>
          <w:tcPr>
            <w:tcW w:w="8095" w:type="dxa"/>
            <w:tcBorders>
              <w:top w:val="single" w:sz="4" w:space="0" w:color="auto"/>
              <w:left w:val="single" w:sz="4" w:space="0" w:color="auto"/>
              <w:bottom w:val="single" w:sz="4" w:space="0" w:color="auto"/>
              <w:right w:val="single" w:sz="4" w:space="0" w:color="auto"/>
            </w:tcBorders>
            <w:shd w:val="clear" w:color="auto" w:fill="C00000"/>
          </w:tcPr>
          <w:p w14:paraId="487BC937" w14:textId="700AC102" w:rsidR="001A6028" w:rsidRPr="00733EC2" w:rsidRDefault="001A6028" w:rsidP="008177E7">
            <w:pPr>
              <w:keepNext/>
              <w:spacing w:line="256" w:lineRule="auto"/>
              <w:rPr>
                <w:rFonts w:cstheme="minorHAnsi"/>
                <w:szCs w:val="24"/>
                <w:lang w:val="en-US"/>
              </w:rPr>
            </w:pPr>
            <w:r>
              <w:rPr>
                <w:rFonts w:cstheme="minorHAnsi"/>
                <w:szCs w:val="24"/>
                <w:lang w:val="en-US"/>
              </w:rPr>
              <w:t>Critical</w:t>
            </w:r>
          </w:p>
        </w:tc>
      </w:tr>
      <w:tr w:rsidR="000556D9" w:rsidRPr="00CB4404" w14:paraId="04BC5E95" w14:textId="77777777" w:rsidTr="008177E7">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082B92E7" w14:textId="0820640F" w:rsidR="000556D9" w:rsidRDefault="000556D9" w:rsidP="008177E7">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Description</w:t>
            </w:r>
          </w:p>
        </w:tc>
        <w:tc>
          <w:tcPr>
            <w:tcW w:w="8095" w:type="dxa"/>
            <w:tcBorders>
              <w:top w:val="single" w:sz="4" w:space="0" w:color="auto"/>
              <w:left w:val="single" w:sz="4" w:space="0" w:color="auto"/>
              <w:bottom w:val="single" w:sz="4" w:space="0" w:color="auto"/>
              <w:right w:val="single" w:sz="4" w:space="0" w:color="auto"/>
            </w:tcBorders>
            <w:hideMark/>
          </w:tcPr>
          <w:p w14:paraId="0AAF5E2B" w14:textId="2401EF48" w:rsidR="000556D9" w:rsidRPr="00C20723" w:rsidRDefault="001A6028" w:rsidP="008177E7">
            <w:pPr>
              <w:keepNext/>
              <w:spacing w:line="256" w:lineRule="auto"/>
              <w:rPr>
                <w:rFonts w:cstheme="minorHAnsi"/>
                <w:szCs w:val="24"/>
                <w:lang w:val="en-US"/>
              </w:rPr>
            </w:pPr>
            <w:r w:rsidRPr="001A6028">
              <w:rPr>
                <w:rFonts w:cstheme="minorHAnsi"/>
                <w:szCs w:val="24"/>
                <w:lang w:val="en-US"/>
              </w:rPr>
              <w:t>A SQL injection vulnerability was identified in the login form, allowing an attacker to manipulate SQL queries. This could result in unauthorized database access, data leakage, or complete compromise of the application.</w:t>
            </w:r>
          </w:p>
        </w:tc>
      </w:tr>
      <w:tr w:rsidR="001A6028" w:rsidRPr="00CB4404" w14:paraId="244D8089" w14:textId="77777777" w:rsidTr="008177E7">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64679C03" w14:textId="3045FDA5" w:rsidR="001A6028" w:rsidRDefault="001A6028" w:rsidP="008177E7">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Affected System</w:t>
            </w:r>
          </w:p>
        </w:tc>
        <w:tc>
          <w:tcPr>
            <w:tcW w:w="8095" w:type="dxa"/>
            <w:tcBorders>
              <w:top w:val="single" w:sz="4" w:space="0" w:color="auto"/>
              <w:left w:val="single" w:sz="4" w:space="0" w:color="auto"/>
              <w:bottom w:val="single" w:sz="4" w:space="0" w:color="auto"/>
              <w:right w:val="single" w:sz="4" w:space="0" w:color="auto"/>
            </w:tcBorders>
          </w:tcPr>
          <w:p w14:paraId="75D916D3" w14:textId="0E0C7C07" w:rsidR="001A6028" w:rsidRPr="00733EC2" w:rsidRDefault="001A6028" w:rsidP="008177E7">
            <w:pPr>
              <w:keepNext/>
              <w:spacing w:line="256" w:lineRule="auto"/>
              <w:rPr>
                <w:rFonts w:cstheme="minorHAnsi"/>
                <w:szCs w:val="24"/>
                <w:lang w:val="en-US"/>
              </w:rPr>
            </w:pPr>
            <w:r w:rsidRPr="001A6028">
              <w:rPr>
                <w:rFonts w:cstheme="minorHAnsi"/>
                <w:szCs w:val="24"/>
              </w:rPr>
              <w:t>webapp.example.com/login</w:t>
            </w:r>
          </w:p>
        </w:tc>
      </w:tr>
      <w:tr w:rsidR="000556D9" w14:paraId="73A2AFCE" w14:textId="77777777" w:rsidTr="008177E7">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49852E21" w14:textId="7E6A0B95" w:rsidR="000556D9" w:rsidRDefault="000556D9" w:rsidP="008177E7">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CVE</w:t>
            </w:r>
          </w:p>
        </w:tc>
        <w:tc>
          <w:tcPr>
            <w:tcW w:w="8095" w:type="dxa"/>
            <w:tcBorders>
              <w:top w:val="single" w:sz="4" w:space="0" w:color="auto"/>
              <w:left w:val="single" w:sz="4" w:space="0" w:color="auto"/>
              <w:bottom w:val="single" w:sz="4" w:space="0" w:color="auto"/>
              <w:right w:val="single" w:sz="4" w:space="0" w:color="auto"/>
            </w:tcBorders>
            <w:hideMark/>
          </w:tcPr>
          <w:p w14:paraId="15478414" w14:textId="77777777" w:rsidR="000556D9" w:rsidRDefault="000556D9" w:rsidP="008177E7">
            <w:pPr>
              <w:keepNext/>
              <w:spacing w:line="256" w:lineRule="auto"/>
              <w:rPr>
                <w:rFonts w:cstheme="minorHAnsi"/>
                <w:szCs w:val="24"/>
              </w:rPr>
            </w:pPr>
            <w:r>
              <w:rPr>
                <w:rFonts w:cstheme="minorHAnsi"/>
                <w:szCs w:val="24"/>
              </w:rPr>
              <w:t>-</w:t>
            </w:r>
          </w:p>
        </w:tc>
      </w:tr>
      <w:tr w:rsidR="001A6028" w14:paraId="3CCC1906" w14:textId="77777777" w:rsidTr="008177E7">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0F56C37E" w14:textId="131742CA" w:rsidR="001A6028" w:rsidRDefault="001A6028" w:rsidP="008177E7">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References</w:t>
            </w:r>
          </w:p>
        </w:tc>
        <w:tc>
          <w:tcPr>
            <w:tcW w:w="8095" w:type="dxa"/>
            <w:tcBorders>
              <w:top w:val="single" w:sz="4" w:space="0" w:color="auto"/>
              <w:left w:val="single" w:sz="4" w:space="0" w:color="auto"/>
              <w:bottom w:val="single" w:sz="4" w:space="0" w:color="auto"/>
              <w:right w:val="single" w:sz="4" w:space="0" w:color="auto"/>
            </w:tcBorders>
          </w:tcPr>
          <w:p w14:paraId="0E967325" w14:textId="77777777" w:rsidR="001A6028" w:rsidRDefault="001A6028" w:rsidP="008177E7">
            <w:pPr>
              <w:keepNext/>
              <w:spacing w:line="256" w:lineRule="auto"/>
              <w:rPr>
                <w:rFonts w:cstheme="minorHAnsi"/>
                <w:szCs w:val="24"/>
              </w:rPr>
            </w:pPr>
          </w:p>
        </w:tc>
      </w:tr>
      <w:tr w:rsidR="000556D9" w:rsidRPr="00CB4404" w14:paraId="0CF467B7" w14:textId="77777777" w:rsidTr="008177E7">
        <w:trPr>
          <w:trHeight w:val="413"/>
        </w:trPr>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1E241C00" w14:textId="63629466" w:rsidR="000556D9" w:rsidRDefault="000556D9" w:rsidP="008177E7">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Re</w:t>
            </w:r>
            <w:r w:rsidR="001A6028">
              <w:rPr>
                <w:rFonts w:asciiTheme="minorHAnsi" w:hAnsiTheme="minorHAnsi" w:cstheme="minorHAnsi"/>
                <w:color w:val="FFFFFF" w:themeColor="background1"/>
                <w:sz w:val="24"/>
                <w:szCs w:val="24"/>
              </w:rPr>
              <w:t>commendation</w:t>
            </w:r>
          </w:p>
        </w:tc>
        <w:tc>
          <w:tcPr>
            <w:tcW w:w="8095" w:type="dxa"/>
            <w:tcBorders>
              <w:top w:val="single" w:sz="4" w:space="0" w:color="auto"/>
              <w:left w:val="single" w:sz="4" w:space="0" w:color="auto"/>
              <w:bottom w:val="single" w:sz="4" w:space="0" w:color="auto"/>
              <w:right w:val="single" w:sz="4" w:space="0" w:color="auto"/>
            </w:tcBorders>
            <w:hideMark/>
          </w:tcPr>
          <w:p w14:paraId="6A52FE58" w14:textId="5079CA7E" w:rsidR="000556D9" w:rsidRPr="00733EC2" w:rsidRDefault="001A6028" w:rsidP="001A6028">
            <w:pPr>
              <w:pStyle w:val="ReferenceSmall"/>
              <w:numPr>
                <w:ilvl w:val="0"/>
                <w:numId w:val="0"/>
              </w:numPr>
              <w:spacing w:after="160" w:line="254" w:lineRule="auto"/>
              <w:contextualSpacing/>
              <w:rPr>
                <w:rFonts w:asciiTheme="minorHAnsi" w:hAnsiTheme="minorHAnsi" w:cstheme="minorHAnsi"/>
                <w:sz w:val="24"/>
                <w:szCs w:val="24"/>
              </w:rPr>
            </w:pPr>
            <w:r w:rsidRPr="001A6028">
              <w:rPr>
                <w:rFonts w:asciiTheme="minorHAnsi" w:hAnsiTheme="minorHAnsi" w:cstheme="minorHAnsi"/>
                <w:sz w:val="24"/>
                <w:szCs w:val="24"/>
              </w:rPr>
              <w:t>Sanitize user input by using parameterized queries or prepared statements. Implement server-side validation to ensure all input is properly validated before processing.</w:t>
            </w:r>
          </w:p>
        </w:tc>
      </w:tr>
      <w:tr w:rsidR="000556D9" w14:paraId="0D017354" w14:textId="77777777" w:rsidTr="008177E7">
        <w:trPr>
          <w:trHeight w:val="413"/>
        </w:trPr>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173B809E" w14:textId="3E35B3AB" w:rsidR="000556D9" w:rsidRDefault="001A6028" w:rsidP="008177E7">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Evidence</w:t>
            </w:r>
          </w:p>
        </w:tc>
        <w:tc>
          <w:tcPr>
            <w:tcW w:w="8095" w:type="dxa"/>
            <w:tcBorders>
              <w:top w:val="single" w:sz="4" w:space="0" w:color="auto"/>
              <w:left w:val="single" w:sz="4" w:space="0" w:color="auto"/>
              <w:bottom w:val="single" w:sz="4" w:space="0" w:color="auto"/>
              <w:right w:val="single" w:sz="4" w:space="0" w:color="auto"/>
            </w:tcBorders>
            <w:hideMark/>
          </w:tcPr>
          <w:p w14:paraId="60C1FC85" w14:textId="32847B92" w:rsidR="0022095F" w:rsidRDefault="001A6028" w:rsidP="0022095F">
            <w:pPr>
              <w:pStyle w:val="ReferenceSmall"/>
              <w:numPr>
                <w:ilvl w:val="0"/>
                <w:numId w:val="0"/>
              </w:numPr>
              <w:spacing w:after="160" w:line="254" w:lineRule="auto"/>
              <w:contextualSpacing/>
              <w:rPr>
                <w:rFonts w:asciiTheme="minorHAnsi" w:hAnsiTheme="minorHAnsi" w:cstheme="minorHAnsi"/>
                <w:sz w:val="24"/>
                <w:szCs w:val="24"/>
              </w:rPr>
            </w:pPr>
            <w:r>
              <w:rPr>
                <w:rFonts w:asciiTheme="minorHAnsi" w:hAnsiTheme="minorHAnsi" w:cstheme="minorHAnsi"/>
                <w:sz w:val="24"/>
                <w:szCs w:val="24"/>
              </w:rPr>
              <w:t>SCREENSHOTS</w:t>
            </w:r>
          </w:p>
        </w:tc>
      </w:tr>
    </w:tbl>
    <w:p w14:paraId="0BB21E68" w14:textId="3DA328B5" w:rsidR="0022095F" w:rsidRDefault="0022095F" w:rsidP="000556D9">
      <w:pPr>
        <w:spacing w:after="160" w:line="259" w:lineRule="auto"/>
        <w:rPr>
          <w:lang w:val="en-US"/>
        </w:rPr>
      </w:pPr>
    </w:p>
    <w:p w14:paraId="476BFB0A" w14:textId="77777777" w:rsidR="001A6028" w:rsidRDefault="001A6028">
      <w:pPr>
        <w:spacing w:after="160" w:line="259" w:lineRule="auto"/>
        <w:rPr>
          <w:lang w:val="en-US"/>
        </w:rPr>
      </w:pPr>
      <w:r>
        <w:rPr>
          <w:lang w:val="en-US"/>
        </w:rPr>
        <w:br w:type="page"/>
      </w:r>
    </w:p>
    <w:p w14:paraId="148A7A80" w14:textId="58C3A7F9" w:rsidR="001A6028" w:rsidRPr="00E54393" w:rsidRDefault="001A6028" w:rsidP="001A6028">
      <w:pPr>
        <w:pStyle w:val="Kop2"/>
      </w:pPr>
      <w:bookmarkStart w:id="27" w:name="_Toc187331443"/>
      <w:r w:rsidRPr="001A6028">
        <w:lastRenderedPageBreak/>
        <w:t>Missing Security Headers</w:t>
      </w:r>
      <w:r w:rsidRPr="00733EC2">
        <w:t>:</w:t>
      </w:r>
      <w:bookmarkEnd w:id="27"/>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1985"/>
        <w:gridCol w:w="8095"/>
      </w:tblGrid>
      <w:tr w:rsidR="001A6028" w:rsidRPr="00CB4404" w14:paraId="2F463518" w14:textId="77777777" w:rsidTr="00325D5B">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1F8A43CA" w14:textId="77777777" w:rsidR="001A6028" w:rsidRDefault="001A6028" w:rsidP="00921128">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Score</w:t>
            </w:r>
          </w:p>
        </w:tc>
        <w:tc>
          <w:tcPr>
            <w:tcW w:w="8095" w:type="dxa"/>
            <w:tcBorders>
              <w:top w:val="single" w:sz="4" w:space="0" w:color="auto"/>
              <w:left w:val="single" w:sz="4" w:space="0" w:color="auto"/>
              <w:bottom w:val="single" w:sz="4" w:space="0" w:color="auto"/>
              <w:right w:val="single" w:sz="4" w:space="0" w:color="auto"/>
            </w:tcBorders>
            <w:shd w:val="clear" w:color="auto" w:fill="0070C0"/>
          </w:tcPr>
          <w:p w14:paraId="16575435" w14:textId="1F45BB91" w:rsidR="001A6028" w:rsidRPr="00733EC2" w:rsidRDefault="001A6028" w:rsidP="00921128">
            <w:pPr>
              <w:keepNext/>
              <w:spacing w:line="256" w:lineRule="auto"/>
              <w:rPr>
                <w:rFonts w:cstheme="minorHAnsi"/>
                <w:szCs w:val="24"/>
                <w:lang w:val="en-US"/>
              </w:rPr>
            </w:pPr>
            <w:r w:rsidRPr="001A6028">
              <w:rPr>
                <w:rFonts w:cstheme="minorHAnsi"/>
                <w:color w:val="FFFFFF" w:themeColor="background1"/>
                <w:szCs w:val="24"/>
                <w:lang w:val="en-US"/>
              </w:rPr>
              <w:t>Medium</w:t>
            </w:r>
          </w:p>
        </w:tc>
      </w:tr>
      <w:tr w:rsidR="001A6028" w:rsidRPr="00CB4404" w14:paraId="08AED0B6" w14:textId="77777777" w:rsidTr="00325D5B">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336FAA45" w14:textId="77777777" w:rsidR="001A6028" w:rsidRDefault="001A6028" w:rsidP="00921128">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Description</w:t>
            </w:r>
          </w:p>
        </w:tc>
        <w:tc>
          <w:tcPr>
            <w:tcW w:w="8095" w:type="dxa"/>
            <w:tcBorders>
              <w:top w:val="single" w:sz="4" w:space="0" w:color="auto"/>
              <w:left w:val="single" w:sz="4" w:space="0" w:color="auto"/>
              <w:bottom w:val="single" w:sz="4" w:space="0" w:color="auto"/>
              <w:right w:val="single" w:sz="4" w:space="0" w:color="auto"/>
            </w:tcBorders>
            <w:hideMark/>
          </w:tcPr>
          <w:p w14:paraId="5DE3D6A8" w14:textId="3FB781EF" w:rsidR="001A6028" w:rsidRPr="00C20723" w:rsidRDefault="001A6028" w:rsidP="00921128">
            <w:pPr>
              <w:keepNext/>
              <w:spacing w:line="256" w:lineRule="auto"/>
              <w:rPr>
                <w:rFonts w:cstheme="minorHAnsi"/>
                <w:szCs w:val="24"/>
                <w:lang w:val="en-US"/>
              </w:rPr>
            </w:pPr>
            <w:r w:rsidRPr="001A6028">
              <w:rPr>
                <w:rFonts w:cstheme="minorHAnsi"/>
                <w:szCs w:val="24"/>
                <w:lang w:val="en-US"/>
              </w:rPr>
              <w:t>The application’s HTTP responses are missing important security headers such as Content-Security-Policy, X-Frame-Options, and Strict-Transport-Security. This increases the risk of attacks like cross-site scripting (XSS) and clickjacking.</w:t>
            </w:r>
          </w:p>
        </w:tc>
      </w:tr>
      <w:tr w:rsidR="001A6028" w:rsidRPr="00CB4404" w14:paraId="4C4BCBFE" w14:textId="77777777" w:rsidTr="00325D5B">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35899C40" w14:textId="77777777" w:rsidR="001A6028" w:rsidRDefault="001A6028" w:rsidP="00921128">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Affected System</w:t>
            </w:r>
          </w:p>
        </w:tc>
        <w:tc>
          <w:tcPr>
            <w:tcW w:w="8095" w:type="dxa"/>
            <w:tcBorders>
              <w:top w:val="single" w:sz="4" w:space="0" w:color="auto"/>
              <w:left w:val="single" w:sz="4" w:space="0" w:color="auto"/>
              <w:bottom w:val="single" w:sz="4" w:space="0" w:color="auto"/>
              <w:right w:val="single" w:sz="4" w:space="0" w:color="auto"/>
            </w:tcBorders>
          </w:tcPr>
          <w:p w14:paraId="7B3C1DAF" w14:textId="02338639" w:rsidR="001A6028" w:rsidRPr="00733EC2" w:rsidRDefault="001A6028" w:rsidP="00921128">
            <w:pPr>
              <w:keepNext/>
              <w:spacing w:line="256" w:lineRule="auto"/>
              <w:rPr>
                <w:rFonts w:cstheme="minorHAnsi"/>
                <w:szCs w:val="24"/>
                <w:lang w:val="en-US"/>
              </w:rPr>
            </w:pPr>
            <w:r w:rsidRPr="001A6028">
              <w:rPr>
                <w:rFonts w:cstheme="minorHAnsi"/>
                <w:szCs w:val="24"/>
              </w:rPr>
              <w:t>webapp.example.com</w:t>
            </w:r>
          </w:p>
        </w:tc>
      </w:tr>
      <w:tr w:rsidR="001A6028" w14:paraId="540FDE35" w14:textId="77777777" w:rsidTr="00325D5B">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12DDAE36" w14:textId="77777777" w:rsidR="001A6028" w:rsidRDefault="001A6028" w:rsidP="00921128">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CVE</w:t>
            </w:r>
          </w:p>
        </w:tc>
        <w:tc>
          <w:tcPr>
            <w:tcW w:w="8095" w:type="dxa"/>
            <w:tcBorders>
              <w:top w:val="single" w:sz="4" w:space="0" w:color="auto"/>
              <w:left w:val="single" w:sz="4" w:space="0" w:color="auto"/>
              <w:bottom w:val="single" w:sz="4" w:space="0" w:color="auto"/>
              <w:right w:val="single" w:sz="4" w:space="0" w:color="auto"/>
            </w:tcBorders>
            <w:hideMark/>
          </w:tcPr>
          <w:p w14:paraId="5D710669" w14:textId="77777777" w:rsidR="001A6028" w:rsidRDefault="001A6028" w:rsidP="00921128">
            <w:pPr>
              <w:keepNext/>
              <w:spacing w:line="256" w:lineRule="auto"/>
              <w:rPr>
                <w:rFonts w:cstheme="minorHAnsi"/>
                <w:szCs w:val="24"/>
              </w:rPr>
            </w:pPr>
            <w:r>
              <w:rPr>
                <w:rFonts w:cstheme="minorHAnsi"/>
                <w:szCs w:val="24"/>
              </w:rPr>
              <w:t>-</w:t>
            </w:r>
          </w:p>
        </w:tc>
      </w:tr>
      <w:tr w:rsidR="001A6028" w:rsidRPr="001A6028" w14:paraId="26A29691" w14:textId="77777777" w:rsidTr="00325D5B">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7FCC7EF3" w14:textId="77777777" w:rsidR="001A6028" w:rsidRDefault="001A6028" w:rsidP="00921128">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References</w:t>
            </w:r>
          </w:p>
        </w:tc>
        <w:tc>
          <w:tcPr>
            <w:tcW w:w="8095" w:type="dxa"/>
            <w:tcBorders>
              <w:top w:val="single" w:sz="4" w:space="0" w:color="auto"/>
              <w:left w:val="single" w:sz="4" w:space="0" w:color="auto"/>
              <w:bottom w:val="single" w:sz="4" w:space="0" w:color="auto"/>
              <w:right w:val="single" w:sz="4" w:space="0" w:color="auto"/>
            </w:tcBorders>
          </w:tcPr>
          <w:p w14:paraId="632F3F77" w14:textId="7ADFD644" w:rsidR="001A6028" w:rsidRPr="001A6028" w:rsidRDefault="001A6028" w:rsidP="00921128">
            <w:pPr>
              <w:keepNext/>
              <w:spacing w:line="256" w:lineRule="auto"/>
              <w:rPr>
                <w:rFonts w:cstheme="minorHAnsi"/>
                <w:szCs w:val="24"/>
                <w:lang w:val="en-US"/>
              </w:rPr>
            </w:pPr>
            <w:r w:rsidRPr="001A6028">
              <w:rPr>
                <w:rFonts w:cstheme="minorHAnsi"/>
                <w:szCs w:val="24"/>
                <w:lang w:val="en-US"/>
              </w:rPr>
              <w:t>OWASP Secure Headers Project</w:t>
            </w:r>
            <w:r>
              <w:rPr>
                <w:rFonts w:cstheme="minorHAnsi"/>
                <w:szCs w:val="24"/>
                <w:lang w:val="en-US"/>
              </w:rPr>
              <w:t>:</w:t>
            </w:r>
            <w:r>
              <w:rPr>
                <w:rFonts w:cstheme="minorHAnsi"/>
                <w:szCs w:val="24"/>
                <w:lang w:val="en-US"/>
              </w:rPr>
              <w:br/>
            </w:r>
            <w:hyperlink r:id="rId10" w:history="1">
              <w:r w:rsidRPr="008E565B">
                <w:rPr>
                  <w:rStyle w:val="Hyperlink"/>
                  <w:rFonts w:cstheme="minorHAnsi"/>
                  <w:szCs w:val="24"/>
                  <w:lang w:val="en-US"/>
                </w:rPr>
                <w:t>https://owasp.org/www-project-secure-headers/</w:t>
              </w:r>
            </w:hyperlink>
            <w:r>
              <w:rPr>
                <w:rFonts w:cstheme="minorHAnsi"/>
                <w:szCs w:val="24"/>
                <w:lang w:val="en-US"/>
              </w:rPr>
              <w:t xml:space="preserve"> </w:t>
            </w:r>
          </w:p>
        </w:tc>
      </w:tr>
      <w:tr w:rsidR="001A6028" w:rsidRPr="00CB4404" w14:paraId="1C98F546" w14:textId="77777777" w:rsidTr="00325D5B">
        <w:trPr>
          <w:trHeight w:val="413"/>
        </w:trPr>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46770674" w14:textId="77777777" w:rsidR="001A6028" w:rsidRDefault="001A6028" w:rsidP="00921128">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Recommendation</w:t>
            </w:r>
          </w:p>
        </w:tc>
        <w:tc>
          <w:tcPr>
            <w:tcW w:w="8095" w:type="dxa"/>
            <w:tcBorders>
              <w:top w:val="single" w:sz="4" w:space="0" w:color="auto"/>
              <w:left w:val="single" w:sz="4" w:space="0" w:color="auto"/>
              <w:bottom w:val="single" w:sz="4" w:space="0" w:color="auto"/>
              <w:right w:val="single" w:sz="4" w:space="0" w:color="auto"/>
            </w:tcBorders>
            <w:hideMark/>
          </w:tcPr>
          <w:p w14:paraId="6F5CEA4D" w14:textId="77777777" w:rsidR="001A6028" w:rsidRPr="001A6028" w:rsidRDefault="001A6028" w:rsidP="001A6028">
            <w:pPr>
              <w:pStyle w:val="ReferenceSmall"/>
              <w:numPr>
                <w:ilvl w:val="0"/>
                <w:numId w:val="0"/>
              </w:numPr>
              <w:spacing w:after="160" w:line="254" w:lineRule="auto"/>
              <w:contextualSpacing/>
              <w:rPr>
                <w:rFonts w:asciiTheme="minorHAnsi" w:hAnsiTheme="minorHAnsi" w:cstheme="minorHAnsi"/>
                <w:sz w:val="24"/>
                <w:szCs w:val="24"/>
              </w:rPr>
            </w:pPr>
            <w:r w:rsidRPr="001A6028">
              <w:rPr>
                <w:rFonts w:asciiTheme="minorHAnsi" w:hAnsiTheme="minorHAnsi" w:cstheme="minorHAnsi"/>
                <w:sz w:val="24"/>
                <w:szCs w:val="24"/>
              </w:rPr>
              <w:t>Configure the web server to include the following security headers:</w:t>
            </w:r>
          </w:p>
          <w:p w14:paraId="2C6296C2" w14:textId="77777777" w:rsidR="001A6028" w:rsidRDefault="001A6028" w:rsidP="001A6028">
            <w:pPr>
              <w:pStyle w:val="ReferenceSmall"/>
              <w:numPr>
                <w:ilvl w:val="0"/>
                <w:numId w:val="33"/>
              </w:numPr>
              <w:spacing w:after="160" w:line="254" w:lineRule="auto"/>
              <w:contextualSpacing/>
              <w:rPr>
                <w:rFonts w:asciiTheme="minorHAnsi" w:hAnsiTheme="minorHAnsi" w:cstheme="minorHAnsi"/>
                <w:sz w:val="24"/>
                <w:szCs w:val="24"/>
              </w:rPr>
            </w:pPr>
            <w:r w:rsidRPr="001A6028">
              <w:rPr>
                <w:rFonts w:asciiTheme="minorHAnsi" w:hAnsiTheme="minorHAnsi" w:cstheme="minorHAnsi"/>
                <w:sz w:val="24"/>
                <w:szCs w:val="24"/>
              </w:rPr>
              <w:t>Content-Security-Policy: Define a whitelist of approved content sources to prevent XSS attacks.</w:t>
            </w:r>
          </w:p>
          <w:p w14:paraId="067780F2" w14:textId="77777777" w:rsidR="001A6028" w:rsidRDefault="001A6028" w:rsidP="001A6028">
            <w:pPr>
              <w:pStyle w:val="ReferenceSmall"/>
              <w:numPr>
                <w:ilvl w:val="0"/>
                <w:numId w:val="33"/>
              </w:numPr>
              <w:spacing w:after="160" w:line="254" w:lineRule="auto"/>
              <w:contextualSpacing/>
              <w:rPr>
                <w:rFonts w:asciiTheme="minorHAnsi" w:hAnsiTheme="minorHAnsi" w:cstheme="minorHAnsi"/>
                <w:sz w:val="24"/>
                <w:szCs w:val="24"/>
              </w:rPr>
            </w:pPr>
            <w:r w:rsidRPr="001A6028">
              <w:rPr>
                <w:rFonts w:asciiTheme="minorHAnsi" w:hAnsiTheme="minorHAnsi" w:cstheme="minorHAnsi"/>
                <w:sz w:val="24"/>
                <w:szCs w:val="24"/>
              </w:rPr>
              <w:t>X-Frame-Options: Prevent framing of the site to mitigate clickjacking.</w:t>
            </w:r>
          </w:p>
          <w:p w14:paraId="5756160E" w14:textId="3A73C5C9" w:rsidR="001A6028" w:rsidRPr="00733EC2" w:rsidRDefault="001A6028" w:rsidP="001A6028">
            <w:pPr>
              <w:pStyle w:val="ReferenceSmall"/>
              <w:numPr>
                <w:ilvl w:val="0"/>
                <w:numId w:val="33"/>
              </w:numPr>
              <w:spacing w:after="160" w:line="254" w:lineRule="auto"/>
              <w:contextualSpacing/>
              <w:rPr>
                <w:rFonts w:asciiTheme="minorHAnsi" w:hAnsiTheme="minorHAnsi" w:cstheme="minorHAnsi"/>
                <w:sz w:val="24"/>
                <w:szCs w:val="24"/>
              </w:rPr>
            </w:pPr>
            <w:r w:rsidRPr="001A6028">
              <w:rPr>
                <w:rFonts w:asciiTheme="minorHAnsi" w:hAnsiTheme="minorHAnsi" w:cstheme="minorHAnsi"/>
                <w:sz w:val="24"/>
                <w:szCs w:val="24"/>
              </w:rPr>
              <w:t>Strict-Transport-Security: Enforce HTTPS connections to prevent protocol downgrade attacks.</w:t>
            </w:r>
          </w:p>
        </w:tc>
      </w:tr>
      <w:tr w:rsidR="001A6028" w14:paraId="500443FD" w14:textId="77777777" w:rsidTr="00325D5B">
        <w:trPr>
          <w:trHeight w:val="413"/>
        </w:trPr>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hideMark/>
          </w:tcPr>
          <w:p w14:paraId="33063E45" w14:textId="77777777" w:rsidR="001A6028" w:rsidRDefault="001A6028" w:rsidP="00921128">
            <w:pPr>
              <w:pStyle w:val="FindingTableLabel"/>
              <w:numPr>
                <w:ilvl w:val="0"/>
                <w:numId w:val="0"/>
              </w:numPr>
              <w:spacing w:line="256" w:lineRule="auto"/>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Evidence</w:t>
            </w:r>
          </w:p>
        </w:tc>
        <w:tc>
          <w:tcPr>
            <w:tcW w:w="8095" w:type="dxa"/>
            <w:tcBorders>
              <w:top w:val="single" w:sz="4" w:space="0" w:color="auto"/>
              <w:left w:val="single" w:sz="4" w:space="0" w:color="auto"/>
              <w:bottom w:val="single" w:sz="4" w:space="0" w:color="auto"/>
              <w:right w:val="single" w:sz="4" w:space="0" w:color="auto"/>
            </w:tcBorders>
            <w:hideMark/>
          </w:tcPr>
          <w:p w14:paraId="118FAD9E" w14:textId="77777777" w:rsidR="001A6028" w:rsidRDefault="001A6028" w:rsidP="00921128">
            <w:pPr>
              <w:pStyle w:val="ReferenceSmall"/>
              <w:numPr>
                <w:ilvl w:val="0"/>
                <w:numId w:val="0"/>
              </w:numPr>
              <w:spacing w:after="160" w:line="254" w:lineRule="auto"/>
              <w:contextualSpacing/>
              <w:rPr>
                <w:rFonts w:asciiTheme="minorHAnsi" w:hAnsiTheme="minorHAnsi" w:cstheme="minorHAnsi"/>
                <w:sz w:val="24"/>
                <w:szCs w:val="24"/>
              </w:rPr>
            </w:pPr>
            <w:r>
              <w:rPr>
                <w:rFonts w:asciiTheme="minorHAnsi" w:hAnsiTheme="minorHAnsi" w:cstheme="minorHAnsi"/>
                <w:sz w:val="24"/>
                <w:szCs w:val="24"/>
              </w:rPr>
              <w:t>SCREENSHOTS</w:t>
            </w:r>
          </w:p>
        </w:tc>
      </w:tr>
    </w:tbl>
    <w:p w14:paraId="375D76F4" w14:textId="12AE652C" w:rsidR="0022095F" w:rsidRDefault="0022095F">
      <w:pPr>
        <w:spacing w:after="160" w:line="259" w:lineRule="auto"/>
        <w:rPr>
          <w:lang w:val="en-US"/>
        </w:rPr>
      </w:pPr>
      <w:r>
        <w:rPr>
          <w:lang w:val="en-US"/>
        </w:rPr>
        <w:br w:type="page"/>
      </w:r>
    </w:p>
    <w:p w14:paraId="7CA9C485" w14:textId="70494C82" w:rsidR="00803C31" w:rsidRPr="00C20723" w:rsidRDefault="00803C31" w:rsidP="00B56F75">
      <w:pPr>
        <w:pStyle w:val="Kop1"/>
        <w:rPr>
          <w:lang w:val="en-US"/>
        </w:rPr>
      </w:pPr>
      <w:bookmarkStart w:id="28" w:name="_Toc187331444"/>
      <w:bookmarkEnd w:id="21"/>
      <w:bookmarkEnd w:id="22"/>
      <w:bookmarkEnd w:id="23"/>
      <w:bookmarkEnd w:id="24"/>
      <w:r>
        <w:rPr>
          <w:lang w:val="en-US"/>
        </w:rPr>
        <w:lastRenderedPageBreak/>
        <w:t>Strengths</w:t>
      </w:r>
      <w:bookmarkEnd w:id="28"/>
    </w:p>
    <w:p w14:paraId="02E26718" w14:textId="12D3285E" w:rsidR="00B56F75" w:rsidRPr="00B56F75" w:rsidRDefault="00B56F75" w:rsidP="00B56F75">
      <w:pPr>
        <w:spacing w:after="160" w:line="259" w:lineRule="auto"/>
        <w:rPr>
          <w:lang w:val="en-US"/>
        </w:rPr>
      </w:pPr>
      <w:r>
        <w:rPr>
          <w:b/>
          <w:bCs/>
          <w:lang w:val="en-US"/>
        </w:rPr>
        <w:t xml:space="preserve">1. </w:t>
      </w:r>
      <w:r w:rsidRPr="00B56F75">
        <w:rPr>
          <w:b/>
          <w:bCs/>
          <w:lang w:val="en-US"/>
        </w:rPr>
        <w:t>Strong Access Control Mechanisms:</w:t>
      </w:r>
    </w:p>
    <w:p w14:paraId="3EF74AAB" w14:textId="77777777" w:rsidR="00B56F75" w:rsidRDefault="00B56F75" w:rsidP="00B56F75">
      <w:pPr>
        <w:pStyle w:val="Lijstalinea"/>
        <w:numPr>
          <w:ilvl w:val="0"/>
          <w:numId w:val="30"/>
        </w:numPr>
        <w:spacing w:after="160" w:line="259" w:lineRule="auto"/>
        <w:rPr>
          <w:lang w:val="en-US"/>
        </w:rPr>
      </w:pPr>
      <w:r w:rsidRPr="00B56F75">
        <w:rPr>
          <w:lang w:val="en-US"/>
        </w:rPr>
        <w:t>Multi-factor authentication (MFA) is implemented across critical systems.</w:t>
      </w:r>
    </w:p>
    <w:p w14:paraId="6E87BC07" w14:textId="2FF84782" w:rsidR="00B56F75" w:rsidRPr="00B56F75" w:rsidRDefault="00B56F75" w:rsidP="00B56F75">
      <w:pPr>
        <w:pStyle w:val="Lijstalinea"/>
        <w:numPr>
          <w:ilvl w:val="0"/>
          <w:numId w:val="30"/>
        </w:numPr>
        <w:spacing w:after="160" w:line="259" w:lineRule="auto"/>
        <w:rPr>
          <w:lang w:val="en-US"/>
        </w:rPr>
      </w:pPr>
      <w:r w:rsidRPr="00B56F75">
        <w:rPr>
          <w:lang w:val="en-US"/>
        </w:rPr>
        <w:t>Role-based access controls (RBAC) ensure users only have permissions necessary for their roles.</w:t>
      </w:r>
      <w:r>
        <w:rPr>
          <w:lang w:val="en-US"/>
        </w:rPr>
        <w:br/>
      </w:r>
    </w:p>
    <w:p w14:paraId="1DE8808D" w14:textId="5698E391" w:rsidR="00B56F75" w:rsidRPr="00B56F75" w:rsidRDefault="00B56F75" w:rsidP="00B56F75">
      <w:pPr>
        <w:spacing w:after="160" w:line="259" w:lineRule="auto"/>
        <w:rPr>
          <w:lang w:val="en-US"/>
        </w:rPr>
      </w:pPr>
      <w:r>
        <w:rPr>
          <w:b/>
          <w:bCs/>
          <w:lang w:val="en-US"/>
        </w:rPr>
        <w:t xml:space="preserve">2. </w:t>
      </w:r>
      <w:r w:rsidRPr="00B56F75">
        <w:rPr>
          <w:b/>
          <w:bCs/>
          <w:lang w:val="en-US"/>
        </w:rPr>
        <w:t>Regular Patch Management:</w:t>
      </w:r>
    </w:p>
    <w:p w14:paraId="165B23C5" w14:textId="77777777" w:rsidR="00B56F75" w:rsidRDefault="00B56F75" w:rsidP="00B56F75">
      <w:pPr>
        <w:pStyle w:val="Lijstalinea"/>
        <w:numPr>
          <w:ilvl w:val="0"/>
          <w:numId w:val="24"/>
        </w:numPr>
        <w:spacing w:after="160" w:line="259" w:lineRule="auto"/>
        <w:rPr>
          <w:lang w:val="en-US"/>
        </w:rPr>
      </w:pPr>
      <w:r w:rsidRPr="00B56F75">
        <w:rPr>
          <w:lang w:val="en-US"/>
        </w:rPr>
        <w:t>Operating systems, applications, and third-party software are consistently updated to address known vulnerabilities.</w:t>
      </w:r>
    </w:p>
    <w:p w14:paraId="7BF88F8B" w14:textId="3B06FE6B" w:rsidR="00B56F75" w:rsidRPr="00B56F75" w:rsidRDefault="00B56F75" w:rsidP="00B56F75">
      <w:pPr>
        <w:pStyle w:val="Lijstalinea"/>
        <w:numPr>
          <w:ilvl w:val="0"/>
          <w:numId w:val="24"/>
        </w:numPr>
        <w:spacing w:after="160" w:line="259" w:lineRule="auto"/>
        <w:rPr>
          <w:lang w:val="en-US"/>
        </w:rPr>
      </w:pPr>
      <w:r w:rsidRPr="00B56F75">
        <w:rPr>
          <w:lang w:val="en-US"/>
        </w:rPr>
        <w:t>Few or no outdated or unsupported systems were identified.</w:t>
      </w:r>
      <w:r w:rsidRPr="00B56F75">
        <w:rPr>
          <w:lang w:val="en-US"/>
        </w:rPr>
        <w:br/>
      </w:r>
    </w:p>
    <w:p w14:paraId="072AAC66" w14:textId="77777777" w:rsidR="00B56F75" w:rsidRDefault="00B56F75" w:rsidP="00B56F75">
      <w:pPr>
        <w:spacing w:after="160" w:line="259" w:lineRule="auto"/>
        <w:rPr>
          <w:lang w:val="en-US"/>
        </w:rPr>
      </w:pPr>
      <w:r>
        <w:rPr>
          <w:b/>
          <w:bCs/>
          <w:lang w:val="en-US"/>
        </w:rPr>
        <w:t xml:space="preserve">3. </w:t>
      </w:r>
      <w:r w:rsidRPr="00B56F75">
        <w:rPr>
          <w:b/>
          <w:bCs/>
          <w:lang w:val="en-US"/>
        </w:rPr>
        <w:t>Robust Network Segmentation:</w:t>
      </w:r>
    </w:p>
    <w:p w14:paraId="7AD42EFF" w14:textId="77777777" w:rsidR="00B56F75" w:rsidRDefault="00B56F75" w:rsidP="00B56F75">
      <w:pPr>
        <w:pStyle w:val="Lijstalinea"/>
        <w:numPr>
          <w:ilvl w:val="0"/>
          <w:numId w:val="31"/>
        </w:numPr>
        <w:spacing w:after="160" w:line="259" w:lineRule="auto"/>
        <w:rPr>
          <w:lang w:val="en-US"/>
        </w:rPr>
      </w:pPr>
      <w:r w:rsidRPr="00B56F75">
        <w:rPr>
          <w:lang w:val="en-US"/>
        </w:rPr>
        <w:t>Critical systems are isolated from non-critical systems or user workstations.</w:t>
      </w:r>
    </w:p>
    <w:p w14:paraId="27CD9286" w14:textId="2762228C" w:rsidR="00B56F75" w:rsidRPr="00B56F75" w:rsidRDefault="00B56F75" w:rsidP="00B56F75">
      <w:pPr>
        <w:pStyle w:val="Lijstalinea"/>
        <w:numPr>
          <w:ilvl w:val="0"/>
          <w:numId w:val="31"/>
        </w:numPr>
        <w:spacing w:after="160" w:line="259" w:lineRule="auto"/>
        <w:rPr>
          <w:lang w:val="en-US"/>
        </w:rPr>
      </w:pPr>
      <w:r w:rsidRPr="00B56F75">
        <w:rPr>
          <w:lang w:val="en-US"/>
        </w:rPr>
        <w:t>Clear segmentation of production, development, and testing environments.</w:t>
      </w:r>
      <w:r w:rsidRPr="00B56F75">
        <w:rPr>
          <w:lang w:val="en-US"/>
        </w:rPr>
        <w:br/>
      </w:r>
    </w:p>
    <w:p w14:paraId="359BCE86" w14:textId="7C6F90A9" w:rsidR="00B56F75" w:rsidRPr="00B56F75" w:rsidRDefault="00B56F75" w:rsidP="00B56F75">
      <w:pPr>
        <w:spacing w:after="160" w:line="259" w:lineRule="auto"/>
        <w:rPr>
          <w:lang w:val="en-US"/>
        </w:rPr>
      </w:pPr>
      <w:r>
        <w:rPr>
          <w:b/>
          <w:bCs/>
          <w:lang w:val="en-US"/>
        </w:rPr>
        <w:t xml:space="preserve">4. </w:t>
      </w:r>
      <w:r w:rsidRPr="00B56F75">
        <w:rPr>
          <w:b/>
          <w:bCs/>
          <w:lang w:val="en-US"/>
        </w:rPr>
        <w:t>Effective Incident Response Procedures:</w:t>
      </w:r>
    </w:p>
    <w:p w14:paraId="33D4189A" w14:textId="77777777" w:rsidR="00B56F75" w:rsidRDefault="00B56F75" w:rsidP="00B56F75">
      <w:pPr>
        <w:pStyle w:val="Lijstalinea"/>
        <w:numPr>
          <w:ilvl w:val="0"/>
          <w:numId w:val="32"/>
        </w:numPr>
        <w:spacing w:after="160" w:line="259" w:lineRule="auto"/>
        <w:rPr>
          <w:lang w:val="en-US"/>
        </w:rPr>
      </w:pPr>
      <w:r w:rsidRPr="00B56F75">
        <w:rPr>
          <w:lang w:val="en-US"/>
        </w:rPr>
        <w:t>Logging and monitoring systems actively detect and alert on unusual activity.</w:t>
      </w:r>
    </w:p>
    <w:p w14:paraId="3A22D0C9" w14:textId="4192B26F" w:rsidR="00771F29" w:rsidRPr="00B56F75" w:rsidRDefault="00B56F75" w:rsidP="00B56F75">
      <w:pPr>
        <w:pStyle w:val="Lijstalinea"/>
        <w:numPr>
          <w:ilvl w:val="0"/>
          <w:numId w:val="32"/>
        </w:numPr>
        <w:spacing w:after="160" w:line="259" w:lineRule="auto"/>
        <w:rPr>
          <w:lang w:val="en-US"/>
        </w:rPr>
      </w:pPr>
      <w:r w:rsidRPr="00B56F75">
        <w:rPr>
          <w:lang w:val="en-US"/>
        </w:rPr>
        <w:t>Evidence of a defined incident response plan and team readiness.</w:t>
      </w:r>
      <w:r w:rsidR="00771F29" w:rsidRPr="00B56F75">
        <w:rPr>
          <w:lang w:val="en-US"/>
        </w:rPr>
        <w:br w:type="page"/>
      </w:r>
    </w:p>
    <w:p w14:paraId="64B0881B" w14:textId="7197FF3D" w:rsidR="00771F29" w:rsidRPr="00C20723" w:rsidRDefault="00771F29" w:rsidP="00771F29">
      <w:pPr>
        <w:pStyle w:val="Kop1"/>
        <w:rPr>
          <w:lang w:val="en-US"/>
        </w:rPr>
      </w:pPr>
      <w:bookmarkStart w:id="29" w:name="_Toc187331445"/>
      <w:r w:rsidRPr="00771F29">
        <w:rPr>
          <w:lang w:val="en-US"/>
        </w:rPr>
        <w:lastRenderedPageBreak/>
        <w:t>Recommendations for Further Investigation</w:t>
      </w:r>
      <w:bookmarkEnd w:id="29"/>
    </w:p>
    <w:p w14:paraId="7BBEEE7F" w14:textId="516E0998" w:rsidR="00B56F75" w:rsidRPr="00B56F75" w:rsidRDefault="00B56F75" w:rsidP="00B56F75">
      <w:pPr>
        <w:spacing w:after="160" w:line="259" w:lineRule="auto"/>
        <w:rPr>
          <w:b/>
          <w:bCs/>
          <w:lang w:val="en-US"/>
        </w:rPr>
      </w:pPr>
      <w:r>
        <w:rPr>
          <w:b/>
          <w:bCs/>
          <w:lang w:val="en-US"/>
        </w:rPr>
        <w:t xml:space="preserve">1. </w:t>
      </w:r>
      <w:r w:rsidRPr="00B56F75">
        <w:rPr>
          <w:b/>
          <w:bCs/>
          <w:lang w:val="en-US"/>
        </w:rPr>
        <w:t>Social Engineering and User Awareness Testing</w:t>
      </w:r>
      <w:r>
        <w:rPr>
          <w:b/>
          <w:bCs/>
          <w:lang w:val="en-US"/>
        </w:rPr>
        <w:t>:</w:t>
      </w:r>
    </w:p>
    <w:p w14:paraId="1E219ABB" w14:textId="77777777" w:rsidR="00B56F75" w:rsidRDefault="00B56F75" w:rsidP="00B56F75">
      <w:pPr>
        <w:pStyle w:val="Lijstalinea"/>
        <w:numPr>
          <w:ilvl w:val="0"/>
          <w:numId w:val="25"/>
        </w:numPr>
        <w:spacing w:after="160" w:line="259" w:lineRule="auto"/>
        <w:rPr>
          <w:lang w:val="en-US"/>
        </w:rPr>
      </w:pPr>
      <w:r w:rsidRPr="00B56F75">
        <w:rPr>
          <w:lang w:val="en-US"/>
        </w:rPr>
        <w:t>Conduct phishing simulations to evaluate employee susceptibility to malicious emails.</w:t>
      </w:r>
    </w:p>
    <w:p w14:paraId="085C664C" w14:textId="77777777" w:rsidR="00B56F75" w:rsidRDefault="00B56F75" w:rsidP="00B56F75">
      <w:pPr>
        <w:pStyle w:val="Lijstalinea"/>
        <w:numPr>
          <w:ilvl w:val="0"/>
          <w:numId w:val="25"/>
        </w:numPr>
        <w:spacing w:after="160" w:line="259" w:lineRule="auto"/>
        <w:rPr>
          <w:lang w:val="en-US"/>
        </w:rPr>
      </w:pPr>
      <w:r w:rsidRPr="00B56F75">
        <w:rPr>
          <w:lang w:val="en-US"/>
        </w:rPr>
        <w:t>Test user awareness of security policies, such as identifying and reporting suspicious activity.</w:t>
      </w:r>
    </w:p>
    <w:p w14:paraId="24CD76A3" w14:textId="437205FC" w:rsidR="00B56F75" w:rsidRPr="00B56F75" w:rsidRDefault="00B56F75" w:rsidP="00B56F75">
      <w:pPr>
        <w:pStyle w:val="Lijstalinea"/>
        <w:numPr>
          <w:ilvl w:val="0"/>
          <w:numId w:val="25"/>
        </w:numPr>
        <w:spacing w:after="160" w:line="259" w:lineRule="auto"/>
        <w:rPr>
          <w:lang w:val="en-US"/>
        </w:rPr>
      </w:pPr>
      <w:r w:rsidRPr="00B56F75">
        <w:rPr>
          <w:lang w:val="en-US"/>
        </w:rPr>
        <w:t>Investigate the effectiveness of security training programs by assessing user responses to bait scenarios.</w:t>
      </w:r>
    </w:p>
    <w:p w14:paraId="468D9CBC" w14:textId="77777777" w:rsidR="00B56F75" w:rsidRDefault="00B56F75" w:rsidP="00B56F75">
      <w:pPr>
        <w:spacing w:after="160" w:line="259" w:lineRule="auto"/>
        <w:rPr>
          <w:b/>
          <w:bCs/>
          <w:lang w:val="en-US"/>
        </w:rPr>
      </w:pPr>
    </w:p>
    <w:p w14:paraId="1E1ACCB4" w14:textId="5BCD2B9A" w:rsidR="00B56F75" w:rsidRPr="00B56F75" w:rsidRDefault="00B56F75" w:rsidP="00B56F75">
      <w:pPr>
        <w:spacing w:after="160" w:line="259" w:lineRule="auto"/>
        <w:rPr>
          <w:b/>
          <w:bCs/>
          <w:lang w:val="en-US"/>
        </w:rPr>
      </w:pPr>
      <w:r>
        <w:rPr>
          <w:b/>
          <w:bCs/>
          <w:lang w:val="en-US"/>
        </w:rPr>
        <w:t xml:space="preserve">2. </w:t>
      </w:r>
      <w:r w:rsidRPr="00B56F75">
        <w:rPr>
          <w:b/>
          <w:bCs/>
          <w:lang w:val="en-US"/>
        </w:rPr>
        <w:t>Advanced Persistent Threat (APT) Simulation</w:t>
      </w:r>
      <w:r>
        <w:rPr>
          <w:b/>
          <w:bCs/>
          <w:lang w:val="en-US"/>
        </w:rPr>
        <w:t>:</w:t>
      </w:r>
    </w:p>
    <w:p w14:paraId="33E67FC2" w14:textId="77777777" w:rsidR="00B56F75" w:rsidRDefault="00B56F75" w:rsidP="00324045">
      <w:pPr>
        <w:pStyle w:val="Lijstalinea"/>
        <w:numPr>
          <w:ilvl w:val="0"/>
          <w:numId w:val="26"/>
        </w:numPr>
        <w:spacing w:after="160" w:line="259" w:lineRule="auto"/>
        <w:rPr>
          <w:lang w:val="en-US"/>
        </w:rPr>
      </w:pPr>
      <w:r w:rsidRPr="00B56F75">
        <w:rPr>
          <w:lang w:val="en-US"/>
        </w:rPr>
        <w:t>Perform a red team exercise to simulate a sophisticated attacker attempting to evade detection and persist within the network.</w:t>
      </w:r>
    </w:p>
    <w:p w14:paraId="7C21BA2E" w14:textId="516F3F91" w:rsidR="00B56F75" w:rsidRPr="00B56F75" w:rsidRDefault="00B56F75" w:rsidP="00324045">
      <w:pPr>
        <w:pStyle w:val="Lijstalinea"/>
        <w:numPr>
          <w:ilvl w:val="0"/>
          <w:numId w:val="26"/>
        </w:numPr>
        <w:spacing w:after="160" w:line="259" w:lineRule="auto"/>
        <w:rPr>
          <w:lang w:val="en-US"/>
        </w:rPr>
      </w:pPr>
      <w:r w:rsidRPr="00B56F75">
        <w:rPr>
          <w:lang w:val="en-US"/>
        </w:rPr>
        <w:t>Assess the organization’s ability to detect and respond to long-term, stealthy attacks.</w:t>
      </w:r>
    </w:p>
    <w:p w14:paraId="02DDCACB" w14:textId="77777777" w:rsidR="00B56F75" w:rsidRDefault="00B56F75" w:rsidP="00B56F75">
      <w:pPr>
        <w:spacing w:after="160" w:line="259" w:lineRule="auto"/>
        <w:rPr>
          <w:b/>
          <w:bCs/>
          <w:lang w:val="en-US"/>
        </w:rPr>
      </w:pPr>
    </w:p>
    <w:p w14:paraId="05799E81" w14:textId="2CC00667" w:rsidR="00B56F75" w:rsidRPr="00B56F75" w:rsidRDefault="00B56F75" w:rsidP="00B56F75">
      <w:pPr>
        <w:spacing w:after="160" w:line="259" w:lineRule="auto"/>
        <w:rPr>
          <w:b/>
          <w:bCs/>
          <w:lang w:val="en-US"/>
        </w:rPr>
      </w:pPr>
      <w:r>
        <w:rPr>
          <w:b/>
          <w:bCs/>
          <w:lang w:val="en-US"/>
        </w:rPr>
        <w:t xml:space="preserve">3. </w:t>
      </w:r>
      <w:r w:rsidRPr="00B56F75">
        <w:rPr>
          <w:b/>
          <w:bCs/>
          <w:lang w:val="en-US"/>
        </w:rPr>
        <w:t>Cloud Security Posture Review</w:t>
      </w:r>
      <w:r>
        <w:rPr>
          <w:b/>
          <w:bCs/>
          <w:lang w:val="en-US"/>
        </w:rPr>
        <w:t>:</w:t>
      </w:r>
    </w:p>
    <w:p w14:paraId="3DEB3044" w14:textId="77777777" w:rsidR="00B56F75" w:rsidRDefault="00B56F75" w:rsidP="007333FE">
      <w:pPr>
        <w:pStyle w:val="Lijstalinea"/>
        <w:numPr>
          <w:ilvl w:val="0"/>
          <w:numId w:val="27"/>
        </w:numPr>
        <w:spacing w:after="160" w:line="259" w:lineRule="auto"/>
        <w:rPr>
          <w:lang w:val="en-US"/>
        </w:rPr>
      </w:pPr>
      <w:r w:rsidRPr="00B56F75">
        <w:rPr>
          <w:lang w:val="en-US"/>
        </w:rPr>
        <w:t>Conduct a comprehensive review of cloud configurations, including IAM roles, permissions, and storage bucket settings.</w:t>
      </w:r>
    </w:p>
    <w:p w14:paraId="2E5AB96D" w14:textId="02A76D5C" w:rsidR="00B56F75" w:rsidRPr="00B56F75" w:rsidRDefault="00B56F75" w:rsidP="007333FE">
      <w:pPr>
        <w:pStyle w:val="Lijstalinea"/>
        <w:numPr>
          <w:ilvl w:val="0"/>
          <w:numId w:val="27"/>
        </w:numPr>
        <w:spacing w:after="160" w:line="259" w:lineRule="auto"/>
        <w:rPr>
          <w:lang w:val="en-US"/>
        </w:rPr>
      </w:pPr>
      <w:r w:rsidRPr="00B56F75">
        <w:rPr>
          <w:lang w:val="en-US"/>
        </w:rPr>
        <w:t>Evaluate security controls specific to the cloud environment (e.g., AWS, Azure, or GCP) to identify potential misconfigurations or exposed assets.</w:t>
      </w:r>
      <w:r>
        <w:rPr>
          <w:lang w:val="en-US"/>
        </w:rPr>
        <w:br/>
      </w:r>
    </w:p>
    <w:p w14:paraId="2F1A9E87" w14:textId="7B492BA1" w:rsidR="00B56F75" w:rsidRPr="00B56F75" w:rsidRDefault="00B56F75" w:rsidP="00B56F75">
      <w:pPr>
        <w:spacing w:after="160" w:line="259" w:lineRule="auto"/>
        <w:rPr>
          <w:b/>
          <w:bCs/>
          <w:lang w:val="en-US"/>
        </w:rPr>
      </w:pPr>
      <w:r>
        <w:rPr>
          <w:b/>
          <w:bCs/>
          <w:lang w:val="en-US"/>
        </w:rPr>
        <w:t xml:space="preserve">4. </w:t>
      </w:r>
      <w:r w:rsidRPr="00B56F75">
        <w:rPr>
          <w:b/>
          <w:bCs/>
          <w:lang w:val="en-US"/>
        </w:rPr>
        <w:t>Physical Security Assessment</w:t>
      </w:r>
      <w:r>
        <w:rPr>
          <w:b/>
          <w:bCs/>
          <w:lang w:val="en-US"/>
        </w:rPr>
        <w:t>:</w:t>
      </w:r>
    </w:p>
    <w:p w14:paraId="636F3881" w14:textId="77777777" w:rsidR="00B56F75" w:rsidRPr="00B56F75" w:rsidRDefault="00B56F75" w:rsidP="00DB30B6">
      <w:pPr>
        <w:pStyle w:val="Lijstalinea"/>
        <w:numPr>
          <w:ilvl w:val="0"/>
          <w:numId w:val="28"/>
        </w:numPr>
        <w:spacing w:after="160" w:line="259" w:lineRule="auto"/>
        <w:rPr>
          <w:lang w:val="en-US"/>
        </w:rPr>
      </w:pPr>
      <w:r w:rsidRPr="00B56F75">
        <w:rPr>
          <w:lang w:val="en-US"/>
        </w:rPr>
        <w:t>Test the organization’s physical security measures, including building access controls, camera monitoring, and visitor policies.</w:t>
      </w:r>
    </w:p>
    <w:p w14:paraId="01750CA2" w14:textId="71EB1AC7" w:rsidR="0072773E" w:rsidRPr="00B56F75" w:rsidRDefault="00B56F75" w:rsidP="00DB30B6">
      <w:pPr>
        <w:pStyle w:val="Lijstalinea"/>
        <w:numPr>
          <w:ilvl w:val="0"/>
          <w:numId w:val="28"/>
        </w:numPr>
        <w:spacing w:after="160" w:line="259" w:lineRule="auto"/>
        <w:rPr>
          <w:lang w:val="en-US"/>
        </w:rPr>
      </w:pPr>
      <w:r w:rsidRPr="00B56F75">
        <w:rPr>
          <w:lang w:val="en-US"/>
        </w:rPr>
        <w:t>Attempt to bypass security controls (e.g., badge cloning, tailgating) to gain unauthorized physical access.</w:t>
      </w:r>
      <w:r w:rsidR="0072773E" w:rsidRPr="00B56F75">
        <w:rPr>
          <w:lang w:val="en-US"/>
        </w:rPr>
        <w:br w:type="page"/>
      </w:r>
    </w:p>
    <w:p w14:paraId="65FA5A25" w14:textId="77777777" w:rsidR="00B1121A" w:rsidRPr="00803C31" w:rsidRDefault="00B1121A" w:rsidP="00D32753">
      <w:pPr>
        <w:spacing w:after="200"/>
        <w:jc w:val="both"/>
        <w:rPr>
          <w:lang w:val="en-US"/>
        </w:rPr>
      </w:pPr>
    </w:p>
    <w:p w14:paraId="4346B360" w14:textId="77777777" w:rsidR="00380EA1" w:rsidRPr="00803C31" w:rsidRDefault="00380EA1" w:rsidP="00D32753">
      <w:pPr>
        <w:spacing w:after="200"/>
        <w:jc w:val="both"/>
        <w:rPr>
          <w:lang w:val="en-US"/>
        </w:rPr>
      </w:pPr>
    </w:p>
    <w:p w14:paraId="69A3CBED" w14:textId="5ED76E25" w:rsidR="00AB10D6" w:rsidRDefault="00AB10D6" w:rsidP="00D32753">
      <w:pPr>
        <w:spacing w:after="200"/>
        <w:jc w:val="both"/>
        <w:rPr>
          <w:lang w:val="en-US"/>
        </w:rPr>
      </w:pPr>
      <w:r>
        <w:rPr>
          <w:noProof/>
          <w:lang w:val="en-US"/>
        </w:rPr>
        <w:drawing>
          <wp:anchor distT="0" distB="0" distL="114300" distR="114300" simplePos="0" relativeHeight="251660288" behindDoc="1" locked="0" layoutInCell="1" allowOverlap="1" wp14:anchorId="3FC3BDF8" wp14:editId="2B1CB8E0">
            <wp:simplePos x="0" y="0"/>
            <wp:positionH relativeFrom="page">
              <wp:posOffset>1857376</wp:posOffset>
            </wp:positionH>
            <wp:positionV relativeFrom="paragraph">
              <wp:posOffset>30480</wp:posOffset>
            </wp:positionV>
            <wp:extent cx="4266814" cy="5893626"/>
            <wp:effectExtent l="0" t="0" r="635"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pic:nvPicPr>
                  <pic:blipFill>
                    <a:blip r:embed="rId11">
                      <a:alphaModFix amt="5000"/>
                      <a:extLst>
                        <a:ext uri="{28A0092B-C50C-407E-A947-70E740481C1C}">
                          <a14:useLocalDpi xmlns:a14="http://schemas.microsoft.com/office/drawing/2010/main" val="0"/>
                        </a:ext>
                      </a:extLst>
                    </a:blip>
                    <a:stretch>
                      <a:fillRect/>
                    </a:stretch>
                  </pic:blipFill>
                  <pic:spPr>
                    <a:xfrm>
                      <a:off x="0" y="0"/>
                      <a:ext cx="4273651" cy="5903070"/>
                    </a:xfrm>
                    <a:prstGeom prst="rect">
                      <a:avLst/>
                    </a:prstGeom>
                  </pic:spPr>
                </pic:pic>
              </a:graphicData>
            </a:graphic>
            <wp14:sizeRelH relativeFrom="page">
              <wp14:pctWidth>0</wp14:pctWidth>
            </wp14:sizeRelH>
            <wp14:sizeRelV relativeFrom="page">
              <wp14:pctHeight>0</wp14:pctHeight>
            </wp14:sizeRelV>
          </wp:anchor>
        </w:drawing>
      </w:r>
    </w:p>
    <w:p w14:paraId="13D89B99" w14:textId="6FD0D36D" w:rsidR="00AB10D6" w:rsidRDefault="00AB10D6" w:rsidP="00D32753">
      <w:pPr>
        <w:spacing w:after="200"/>
        <w:jc w:val="both"/>
        <w:rPr>
          <w:lang w:val="en-US"/>
        </w:rPr>
      </w:pPr>
    </w:p>
    <w:p w14:paraId="215C2019" w14:textId="093680C9" w:rsidR="00AB10D6" w:rsidRDefault="00AB10D6" w:rsidP="00D32753">
      <w:pPr>
        <w:spacing w:after="200"/>
        <w:jc w:val="both"/>
        <w:rPr>
          <w:lang w:val="en-US"/>
        </w:rPr>
      </w:pPr>
    </w:p>
    <w:p w14:paraId="029E9497" w14:textId="4233F8AA" w:rsidR="00AB10D6" w:rsidRDefault="00AB10D6" w:rsidP="00D32753">
      <w:pPr>
        <w:spacing w:after="200"/>
        <w:jc w:val="both"/>
        <w:rPr>
          <w:lang w:val="en-US"/>
        </w:rPr>
      </w:pPr>
    </w:p>
    <w:p w14:paraId="40E00111" w14:textId="305293A9" w:rsidR="00AB10D6" w:rsidRDefault="00AB10D6" w:rsidP="00D32753">
      <w:pPr>
        <w:spacing w:after="200"/>
        <w:jc w:val="both"/>
        <w:rPr>
          <w:lang w:val="en-US"/>
        </w:rPr>
      </w:pPr>
    </w:p>
    <w:p w14:paraId="46285BFD" w14:textId="155DE509" w:rsidR="00AB10D6" w:rsidRDefault="00AB10D6" w:rsidP="00D32753">
      <w:pPr>
        <w:spacing w:after="200"/>
        <w:jc w:val="both"/>
        <w:rPr>
          <w:lang w:val="en-US"/>
        </w:rPr>
      </w:pPr>
    </w:p>
    <w:p w14:paraId="4E2841DE" w14:textId="77777777" w:rsidR="00AB10D6" w:rsidRDefault="00AB10D6" w:rsidP="00D32753">
      <w:pPr>
        <w:spacing w:after="200"/>
        <w:jc w:val="both"/>
        <w:rPr>
          <w:lang w:val="en-US"/>
        </w:rPr>
      </w:pPr>
    </w:p>
    <w:p w14:paraId="56127763" w14:textId="6648230A" w:rsidR="00B1121A" w:rsidRDefault="00B1121A" w:rsidP="00D32753">
      <w:pPr>
        <w:spacing w:after="200"/>
        <w:jc w:val="both"/>
        <w:rPr>
          <w:lang w:val="en-US"/>
        </w:rPr>
      </w:pPr>
    </w:p>
    <w:p w14:paraId="1D7B015D" w14:textId="77777777" w:rsidR="00B1121A" w:rsidRPr="00803C31" w:rsidRDefault="00B1121A" w:rsidP="00B1121A">
      <w:pPr>
        <w:pStyle w:val="Lijstalinea"/>
        <w:jc w:val="center"/>
        <w:rPr>
          <w:sz w:val="44"/>
          <w:lang w:val="en-US"/>
        </w:rPr>
      </w:pPr>
      <w:r w:rsidRPr="00803C31">
        <w:rPr>
          <w:sz w:val="96"/>
          <w:szCs w:val="96"/>
          <w:lang w:val="en-US"/>
        </w:rPr>
        <w:t>- Last Page -</w:t>
      </w:r>
      <w:r w:rsidRPr="00803C31">
        <w:rPr>
          <w:sz w:val="44"/>
          <w:lang w:val="en-US"/>
        </w:rPr>
        <w:br/>
      </w:r>
      <w:r w:rsidRPr="00803C31">
        <w:rPr>
          <w:sz w:val="44"/>
          <w:szCs w:val="44"/>
          <w:lang w:val="en-US"/>
        </w:rPr>
        <w:t>End of report</w:t>
      </w:r>
    </w:p>
    <w:bookmarkEnd w:id="25"/>
    <w:p w14:paraId="62163E6D" w14:textId="3C310A84" w:rsidR="00D32753" w:rsidRPr="005B4E47" w:rsidRDefault="00D32753" w:rsidP="00D32753">
      <w:pPr>
        <w:spacing w:after="200"/>
        <w:jc w:val="both"/>
        <w:rPr>
          <w:lang w:val="en-US"/>
        </w:rPr>
      </w:pPr>
    </w:p>
    <w:sectPr w:rsidR="00D32753" w:rsidRPr="005B4E47" w:rsidSect="00227ABD">
      <w:headerReference w:type="default" r:id="rId12"/>
      <w:footerReference w:type="default" r:id="rId13"/>
      <w:headerReference w:type="first" r:id="rId14"/>
      <w:pgSz w:w="12240" w:h="15840"/>
      <w:pgMar w:top="1440" w:right="616"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45442" w14:textId="77777777" w:rsidR="002A26A5" w:rsidRDefault="002A26A5">
      <w:pPr>
        <w:spacing w:line="240" w:lineRule="auto"/>
      </w:pPr>
      <w:r>
        <w:separator/>
      </w:r>
    </w:p>
  </w:endnote>
  <w:endnote w:type="continuationSeparator" w:id="0">
    <w:p w14:paraId="0A91EAF7" w14:textId="77777777" w:rsidR="002A26A5" w:rsidRDefault="002A2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CCF23" w14:textId="5FE489FA" w:rsidR="00B20560" w:rsidRPr="00B20560" w:rsidRDefault="00000000" w:rsidP="00B20560">
    <w:pPr>
      <w:pStyle w:val="Footer-Line2"/>
      <w:tabs>
        <w:tab w:val="left" w:pos="3729"/>
      </w:tabs>
      <w:rPr>
        <w:rFonts w:asciiTheme="minorHAnsi" w:hAnsiTheme="minorHAnsi" w:cstheme="minorHAnsi"/>
      </w:rPr>
    </w:pPr>
    <w:sdt>
      <w:sdtPr>
        <w:rPr>
          <w:rFonts w:asciiTheme="minorHAnsi" w:hAnsiTheme="minorHAnsi" w:cstheme="minorHAnsi"/>
          <w:b/>
          <w:bCs/>
        </w:rPr>
        <w:alias w:val="Bedrijf"/>
        <w:tag w:val=""/>
        <w:id w:val="1688178314"/>
        <w:placeholder>
          <w:docPart w:val="963451AFBC6841F784A327021774AE37"/>
        </w:placeholder>
        <w:dataBinding w:prefixMappings="xmlns:ns0='http://schemas.openxmlformats.org/officeDocument/2006/extended-properties' " w:xpath="/ns0:Properties[1]/ns0:Company[1]" w:storeItemID="{6668398D-A668-4E3E-A5EB-62B293D839F1}"/>
        <w:text/>
      </w:sdtPr>
      <w:sdtContent>
        <w:r w:rsidR="00495B20">
          <w:rPr>
            <w:rFonts w:asciiTheme="minorHAnsi" w:hAnsiTheme="minorHAnsi" w:cstheme="minorHAnsi"/>
            <w:b/>
            <w:bCs/>
          </w:rPr>
          <w:t>Demo Company</w:t>
        </w:r>
      </w:sdtContent>
    </w:sdt>
    <w:r w:rsidR="00B20560" w:rsidRPr="00B20560">
      <w:rPr>
        <w:rFonts w:asciiTheme="minorHAnsi" w:hAnsiTheme="minorHAnsi" w:cstheme="minorHAnsi"/>
      </w:rPr>
      <w:br/>
    </w:r>
    <w:r w:rsidR="00B20560" w:rsidRPr="00B20560">
      <w:rPr>
        <w:rFonts w:asciiTheme="minorHAnsi" w:hAnsiTheme="minorHAnsi" w:cstheme="minorHAnsi"/>
        <w:noProof/>
        <w:lang w:val="nl-NL" w:eastAsia="nl-NL"/>
      </w:rPr>
      <mc:AlternateContent>
        <mc:Choice Requires="wps">
          <w:drawing>
            <wp:anchor distT="45720" distB="45720" distL="114300" distR="114300" simplePos="0" relativeHeight="251659264" behindDoc="0" locked="0" layoutInCell="1" allowOverlap="1" wp14:anchorId="64DA4DBE" wp14:editId="25E54BA4">
              <wp:simplePos x="0" y="0"/>
              <wp:positionH relativeFrom="margin">
                <wp:align>right</wp:align>
              </wp:positionH>
              <wp:positionV relativeFrom="paragraph">
                <wp:posOffset>19050</wp:posOffset>
              </wp:positionV>
              <wp:extent cx="1158240" cy="1404620"/>
              <wp:effectExtent l="0" t="0" r="381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1404620"/>
                      </a:xfrm>
                      <a:prstGeom prst="rect">
                        <a:avLst/>
                      </a:prstGeom>
                      <a:solidFill>
                        <a:srgbClr val="FFFFFF"/>
                      </a:solidFill>
                      <a:ln w="9525">
                        <a:noFill/>
                        <a:miter lim="800000"/>
                        <a:headEnd/>
                        <a:tailEnd/>
                      </a:ln>
                    </wps:spPr>
                    <wps:txbx>
                      <w:txbxContent>
                        <w:p w14:paraId="4EB4DA70" w14:textId="38E2848F" w:rsidR="00B20560" w:rsidRDefault="00B20560" w:rsidP="00B20560">
                          <w:pPr>
                            <w:jc w:val="right"/>
                          </w:pPr>
                          <w:r>
                            <w:t xml:space="preserve"> </w:t>
                          </w:r>
                          <w:r>
                            <w:fldChar w:fldCharType="begin"/>
                          </w:r>
                          <w:r>
                            <w:instrText xml:space="preserve"> PAGE   \* MERGEFORMAT </w:instrText>
                          </w:r>
                          <w:r>
                            <w:fldChar w:fldCharType="separate"/>
                          </w:r>
                          <w:r>
                            <w:rPr>
                              <w:noProof/>
                            </w:rPr>
                            <w:t>4</w:t>
                          </w:r>
                          <w:r>
                            <w:fldChar w:fldCharType="end"/>
                          </w:r>
                          <w:r>
                            <w:t xml:space="preserve"> </w:t>
                          </w:r>
                          <w:r w:rsidR="00BF4B3A">
                            <w:t>/</w:t>
                          </w:r>
                          <w:r>
                            <w:t xml:space="preserve"> </w:t>
                          </w:r>
                          <w:r>
                            <w:rPr>
                              <w:noProof/>
                            </w:rPr>
                            <w:fldChar w:fldCharType="begin"/>
                          </w:r>
                          <w:r>
                            <w:rPr>
                              <w:noProof/>
                            </w:rPr>
                            <w:instrText xml:space="preserve"> NUMPAGES   \* MERGEFORMAT </w:instrText>
                          </w:r>
                          <w:r>
                            <w:rPr>
                              <w:noProof/>
                            </w:rPr>
                            <w:fldChar w:fldCharType="separate"/>
                          </w:r>
                          <w:r>
                            <w:rPr>
                              <w:noProof/>
                            </w:rPr>
                            <w:t>26</w:t>
                          </w:r>
                          <w:r>
                            <w:rPr>
                              <w:noProof/>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DA4DBE" id="_x0000_t202" coordsize="21600,21600" o:spt="202" path="m,l,21600r21600,l21600,xe">
              <v:stroke joinstyle="miter"/>
              <v:path gradientshapeok="t" o:connecttype="rect"/>
            </v:shapetype>
            <v:shape id="Text Box 2" o:spid="_x0000_s1026" type="#_x0000_t202" style="position:absolute;margin-left:40pt;margin-top:1.5pt;width:9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" stroked="f">
              <v:textbox style="mso-fit-shape-to-text:t">
                <w:txbxContent>
                  <w:p w14:paraId="4EB4DA70" w14:textId="38E2848F" w:rsidR="00B20560" w:rsidRDefault="00B20560" w:rsidP="00B20560">
                    <w:pPr>
                      <w:jc w:val="right"/>
                    </w:pPr>
                    <w:r>
                      <w:t xml:space="preserve"> </w:t>
                    </w:r>
                    <w:r>
                      <w:fldChar w:fldCharType="begin"/>
                    </w:r>
                    <w:r>
                      <w:instrText xml:space="preserve"> PAGE   \* MERGEFORMAT </w:instrText>
                    </w:r>
                    <w:r>
                      <w:fldChar w:fldCharType="separate"/>
                    </w:r>
                    <w:r>
                      <w:rPr>
                        <w:noProof/>
                      </w:rPr>
                      <w:t>4</w:t>
                    </w:r>
                    <w:r>
                      <w:fldChar w:fldCharType="end"/>
                    </w:r>
                    <w:r>
                      <w:t xml:space="preserve"> </w:t>
                    </w:r>
                    <w:r w:rsidR="00BF4B3A">
                      <w:t>/</w:t>
                    </w:r>
                    <w:r>
                      <w:t xml:space="preserve"> </w:t>
                    </w:r>
                    <w:r>
                      <w:rPr>
                        <w:noProof/>
                      </w:rPr>
                      <w:fldChar w:fldCharType="begin"/>
                    </w:r>
                    <w:r>
                      <w:rPr>
                        <w:noProof/>
                      </w:rPr>
                      <w:instrText xml:space="preserve"> NUMPAGES   \* MERGEFORMAT </w:instrText>
                    </w:r>
                    <w:r>
                      <w:rPr>
                        <w:noProof/>
                      </w:rPr>
                      <w:fldChar w:fldCharType="separate"/>
                    </w:r>
                    <w:r>
                      <w:rPr>
                        <w:noProof/>
                      </w:rPr>
                      <w:t>26</w:t>
                    </w:r>
                    <w:r>
                      <w:rPr>
                        <w:noProof/>
                      </w:rPr>
                      <w:fldChar w:fldCharType="end"/>
                    </w:r>
                  </w:p>
                </w:txbxContent>
              </v:textbox>
              <w10:wrap anchorx="margin"/>
            </v:shape>
          </w:pict>
        </mc:Fallback>
      </mc:AlternateContent>
    </w:r>
    <w:r w:rsidR="00B20560" w:rsidRPr="00B20560">
      <w:rPr>
        <w:rFonts w:asciiTheme="minorHAnsi" w:hAnsiTheme="minorHAnsi" w:cstheme="minorHAnsi"/>
        <w:noProof/>
      </w:rPr>
      <w:t xml:space="preserve">TLP </w:t>
    </w:r>
    <w:sdt>
      <w:sdtPr>
        <w:rPr>
          <w:rFonts w:asciiTheme="minorHAnsi" w:hAnsiTheme="minorHAnsi" w:cstheme="minorHAnsi"/>
          <w:noProof/>
        </w:rPr>
        <w:alias w:val="Categorie"/>
        <w:tag w:val=""/>
        <w:id w:val="-1782870234"/>
        <w:placeholder>
          <w:docPart w:val="93CB87A63E764D6CB58E2C4D3A8191E5"/>
        </w:placeholder>
        <w:dataBinding w:prefixMappings="xmlns:ns0='http://purl.org/dc/elements/1.1/' xmlns:ns1='http://schemas.openxmlformats.org/package/2006/metadata/core-properties' " w:xpath="/ns1:coreProperties[1]/ns1:category[1]" w:storeItemID="{6C3C8BC8-F283-45AE-878A-BAB7291924A1}"/>
        <w:text/>
      </w:sdtPr>
      <w:sdtContent>
        <w:r w:rsidR="00495B20">
          <w:rPr>
            <w:rFonts w:asciiTheme="minorHAnsi" w:hAnsiTheme="minorHAnsi" w:cstheme="minorHAnsi"/>
            <w:noProof/>
          </w:rPr>
          <w:t>ORANGE-STRICT</w:t>
        </w:r>
      </w:sdtContent>
    </w:sdt>
  </w:p>
  <w:p w14:paraId="2B33B714" w14:textId="04E5DD84" w:rsidR="00441268" w:rsidRPr="00B20560" w:rsidRDefault="00B20560" w:rsidP="00B20560">
    <w:pPr>
      <w:pStyle w:val="Footer-Line3"/>
      <w:tabs>
        <w:tab w:val="right" w:pos="10080"/>
      </w:tabs>
      <w:rPr>
        <w:rFonts w:asciiTheme="minorHAnsi" w:hAnsiTheme="minorHAnsi"/>
        <w:sz w:val="16"/>
        <w:szCs w:val="16"/>
      </w:rPr>
    </w:pPr>
    <w:r w:rsidRPr="00ED1CCB">
      <w:rPr>
        <w:rFonts w:asciiTheme="minorHAnsi" w:hAnsiTheme="minorHAnsi" w:cstheme="minorHAnsi"/>
        <w:sz w:val="16"/>
        <w:szCs w:val="16"/>
      </w:rPr>
      <w:t xml:space="preserve">Copyright ©  </w:t>
    </w:r>
    <w:sdt>
      <w:sdtPr>
        <w:rPr>
          <w:rFonts w:asciiTheme="minorHAnsi" w:hAnsiTheme="minorHAnsi" w:cstheme="minorHAnsi"/>
          <w:sz w:val="16"/>
          <w:szCs w:val="16"/>
        </w:rPr>
        <w:alias w:val="Opmerkingen"/>
        <w:tag w:val=""/>
        <w:id w:val="831341498"/>
        <w:placeholder>
          <w:docPart w:val="66C231EF4B194AA3AB97A8EAE0EDC65F"/>
        </w:placeholder>
        <w:dataBinding w:prefixMappings="xmlns:ns0='http://purl.org/dc/elements/1.1/' xmlns:ns1='http://schemas.openxmlformats.org/package/2006/metadata/core-properties' " w:xpath="/ns1:coreProperties[1]/ns0:description[1]" w:storeItemID="{6C3C8BC8-F283-45AE-878A-BAB7291924A1}"/>
        <w:text w:multiLine="1"/>
      </w:sdtPr>
      <w:sdtContent>
        <w:r w:rsidR="003A4277">
          <w:rPr>
            <w:rFonts w:asciiTheme="minorHAnsi" w:hAnsiTheme="minorHAnsi" w:cstheme="minorHAnsi"/>
            <w:sz w:val="16"/>
            <w:szCs w:val="16"/>
          </w:rPr>
          <w:t>Jarno Baselier Cybersecurity</w:t>
        </w:r>
      </w:sdtContent>
    </w:sdt>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95906" w14:textId="77777777" w:rsidR="002A26A5" w:rsidRDefault="002A26A5">
      <w:pPr>
        <w:spacing w:line="240" w:lineRule="auto"/>
      </w:pPr>
      <w:r>
        <w:separator/>
      </w:r>
    </w:p>
  </w:footnote>
  <w:footnote w:type="continuationSeparator" w:id="0">
    <w:p w14:paraId="2ED790C0" w14:textId="77777777" w:rsidR="002A26A5" w:rsidRDefault="002A26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F1447" w14:textId="23D96176" w:rsidR="00441268" w:rsidRDefault="00BF4B3A" w:rsidP="00B20560">
    <w:pPr>
      <w:pStyle w:val="Koptekst"/>
      <w:tabs>
        <w:tab w:val="clear" w:pos="4320"/>
      </w:tabs>
    </w:pPr>
    <w:r>
      <w:ptab w:relativeTo="margin" w:alignment="center" w:leader="none"/>
    </w:r>
    <w:r>
      <w:ptab w:relativeTo="margin" w:alignment="right" w:leader="none"/>
    </w:r>
    <w:r w:rsidR="00CB4404">
      <w:rPr>
        <w:noProof/>
      </w:rPr>
      <w:t>&lt;watermark_logo&gt;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97986" w14:textId="77777777" w:rsidR="00441268" w:rsidRDefault="00441268" w:rsidP="00EE5FEB">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84E2C"/>
    <w:multiLevelType w:val="hybridMultilevel"/>
    <w:tmpl w:val="E85482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6A40135"/>
    <w:multiLevelType w:val="hybridMultilevel"/>
    <w:tmpl w:val="11CC36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D2031B"/>
    <w:multiLevelType w:val="hybridMultilevel"/>
    <w:tmpl w:val="B266658E"/>
    <w:lvl w:ilvl="0" w:tplc="040C0001">
      <w:start w:val="1"/>
      <w:numFmt w:val="bullet"/>
      <w:lvlText w:val=""/>
      <w:lvlJc w:val="left"/>
      <w:pPr>
        <w:ind w:left="747" w:hanging="360"/>
      </w:pPr>
      <w:rPr>
        <w:rFonts w:ascii="Symbol" w:hAnsi="Symbol" w:hint="default"/>
        <w:color w:val="44546A" w:themeColor="text2"/>
      </w:rPr>
    </w:lvl>
    <w:lvl w:ilvl="1" w:tplc="0C0C0003">
      <w:start w:val="1"/>
      <w:numFmt w:val="bullet"/>
      <w:lvlText w:val="o"/>
      <w:lvlJc w:val="left"/>
      <w:pPr>
        <w:ind w:left="1467" w:hanging="360"/>
      </w:pPr>
      <w:rPr>
        <w:rFonts w:ascii="Courier New" w:hAnsi="Courier New" w:cs="Courier New" w:hint="default"/>
      </w:rPr>
    </w:lvl>
    <w:lvl w:ilvl="2" w:tplc="0C0C0005" w:tentative="1">
      <w:start w:val="1"/>
      <w:numFmt w:val="bullet"/>
      <w:lvlText w:val=""/>
      <w:lvlJc w:val="left"/>
      <w:pPr>
        <w:ind w:left="2187" w:hanging="360"/>
      </w:pPr>
      <w:rPr>
        <w:rFonts w:ascii="Wingdings" w:hAnsi="Wingdings" w:hint="default"/>
      </w:rPr>
    </w:lvl>
    <w:lvl w:ilvl="3" w:tplc="0C0C0001" w:tentative="1">
      <w:start w:val="1"/>
      <w:numFmt w:val="bullet"/>
      <w:lvlText w:val=""/>
      <w:lvlJc w:val="left"/>
      <w:pPr>
        <w:ind w:left="2907" w:hanging="360"/>
      </w:pPr>
      <w:rPr>
        <w:rFonts w:ascii="Symbol" w:hAnsi="Symbol" w:hint="default"/>
      </w:rPr>
    </w:lvl>
    <w:lvl w:ilvl="4" w:tplc="0C0C0003" w:tentative="1">
      <w:start w:val="1"/>
      <w:numFmt w:val="bullet"/>
      <w:lvlText w:val="o"/>
      <w:lvlJc w:val="left"/>
      <w:pPr>
        <w:ind w:left="3627" w:hanging="360"/>
      </w:pPr>
      <w:rPr>
        <w:rFonts w:ascii="Courier New" w:hAnsi="Courier New" w:cs="Courier New" w:hint="default"/>
      </w:rPr>
    </w:lvl>
    <w:lvl w:ilvl="5" w:tplc="0C0C0005" w:tentative="1">
      <w:start w:val="1"/>
      <w:numFmt w:val="bullet"/>
      <w:lvlText w:val=""/>
      <w:lvlJc w:val="left"/>
      <w:pPr>
        <w:ind w:left="4347" w:hanging="360"/>
      </w:pPr>
      <w:rPr>
        <w:rFonts w:ascii="Wingdings" w:hAnsi="Wingdings" w:hint="default"/>
      </w:rPr>
    </w:lvl>
    <w:lvl w:ilvl="6" w:tplc="0C0C0001" w:tentative="1">
      <w:start w:val="1"/>
      <w:numFmt w:val="bullet"/>
      <w:lvlText w:val=""/>
      <w:lvlJc w:val="left"/>
      <w:pPr>
        <w:ind w:left="5067" w:hanging="360"/>
      </w:pPr>
      <w:rPr>
        <w:rFonts w:ascii="Symbol" w:hAnsi="Symbol" w:hint="default"/>
      </w:rPr>
    </w:lvl>
    <w:lvl w:ilvl="7" w:tplc="0C0C0003" w:tentative="1">
      <w:start w:val="1"/>
      <w:numFmt w:val="bullet"/>
      <w:lvlText w:val="o"/>
      <w:lvlJc w:val="left"/>
      <w:pPr>
        <w:ind w:left="5787" w:hanging="360"/>
      </w:pPr>
      <w:rPr>
        <w:rFonts w:ascii="Courier New" w:hAnsi="Courier New" w:cs="Courier New" w:hint="default"/>
      </w:rPr>
    </w:lvl>
    <w:lvl w:ilvl="8" w:tplc="0C0C0005" w:tentative="1">
      <w:start w:val="1"/>
      <w:numFmt w:val="bullet"/>
      <w:lvlText w:val=""/>
      <w:lvlJc w:val="left"/>
      <w:pPr>
        <w:ind w:left="6507" w:hanging="360"/>
      </w:pPr>
      <w:rPr>
        <w:rFonts w:ascii="Wingdings" w:hAnsi="Wingdings" w:hint="default"/>
      </w:rPr>
    </w:lvl>
  </w:abstractNum>
  <w:abstractNum w:abstractNumId="3" w15:restartNumberingAfterBreak="0">
    <w:nsid w:val="1239357C"/>
    <w:multiLevelType w:val="hybridMultilevel"/>
    <w:tmpl w:val="6484850A"/>
    <w:lvl w:ilvl="0" w:tplc="0ADE3FB4">
      <w:start w:val="1"/>
      <w:numFmt w:val="bullet"/>
      <w:pStyle w:val="ReferenceSmall"/>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196E19"/>
    <w:multiLevelType w:val="hybridMultilevel"/>
    <w:tmpl w:val="1690F2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97552EC"/>
    <w:multiLevelType w:val="hybridMultilevel"/>
    <w:tmpl w:val="FEC451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AC35F00"/>
    <w:multiLevelType w:val="hybridMultilevel"/>
    <w:tmpl w:val="56EAE2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897D9A"/>
    <w:multiLevelType w:val="hybridMultilevel"/>
    <w:tmpl w:val="A448F5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3716A8F"/>
    <w:multiLevelType w:val="hybridMultilevel"/>
    <w:tmpl w:val="8362D5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5735608"/>
    <w:multiLevelType w:val="hybridMultilevel"/>
    <w:tmpl w:val="5FFEF1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3987E87"/>
    <w:multiLevelType w:val="hybridMultilevel"/>
    <w:tmpl w:val="CE0075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87C379C"/>
    <w:multiLevelType w:val="hybridMultilevel"/>
    <w:tmpl w:val="339C57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9680629"/>
    <w:multiLevelType w:val="hybridMultilevel"/>
    <w:tmpl w:val="1026DC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BBE377B"/>
    <w:multiLevelType w:val="hybridMultilevel"/>
    <w:tmpl w:val="E4B6B7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E8066D9"/>
    <w:multiLevelType w:val="hybridMultilevel"/>
    <w:tmpl w:val="C0421E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1BD2122"/>
    <w:multiLevelType w:val="hybridMultilevel"/>
    <w:tmpl w:val="8E2CCD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4745807"/>
    <w:multiLevelType w:val="hybridMultilevel"/>
    <w:tmpl w:val="A0B6E4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57311CD"/>
    <w:multiLevelType w:val="hybridMultilevel"/>
    <w:tmpl w:val="7BC0E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66E1D40"/>
    <w:multiLevelType w:val="hybridMultilevel"/>
    <w:tmpl w:val="D07A67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85B1444"/>
    <w:multiLevelType w:val="hybridMultilevel"/>
    <w:tmpl w:val="54968F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92B34F6"/>
    <w:multiLevelType w:val="hybridMultilevel"/>
    <w:tmpl w:val="FA8A0C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9521A9C"/>
    <w:multiLevelType w:val="hybridMultilevel"/>
    <w:tmpl w:val="6C6E2DE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99C2D3B"/>
    <w:multiLevelType w:val="hybridMultilevel"/>
    <w:tmpl w:val="CDF02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776ACF"/>
    <w:multiLevelType w:val="hybridMultilevel"/>
    <w:tmpl w:val="AEEAEB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B9601B5"/>
    <w:multiLevelType w:val="hybridMultilevel"/>
    <w:tmpl w:val="555868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BCD3640"/>
    <w:multiLevelType w:val="hybridMultilevel"/>
    <w:tmpl w:val="CD4C9B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0231AA1"/>
    <w:multiLevelType w:val="hybridMultilevel"/>
    <w:tmpl w:val="6A663E94"/>
    <w:lvl w:ilvl="0" w:tplc="35A0AB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E4E44"/>
    <w:multiLevelType w:val="hybridMultilevel"/>
    <w:tmpl w:val="B4F6C8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76B7238"/>
    <w:multiLevelType w:val="hybridMultilevel"/>
    <w:tmpl w:val="1B2484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80E4AAE"/>
    <w:multiLevelType w:val="hybridMultilevel"/>
    <w:tmpl w:val="7F1266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A3E54CD"/>
    <w:multiLevelType w:val="hybridMultilevel"/>
    <w:tmpl w:val="F51E3F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E3A2B1C"/>
    <w:multiLevelType w:val="hybridMultilevel"/>
    <w:tmpl w:val="7CB6C31A"/>
    <w:lvl w:ilvl="0" w:tplc="0413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61E31704"/>
    <w:multiLevelType w:val="hybridMultilevel"/>
    <w:tmpl w:val="628641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2F64DDC"/>
    <w:multiLevelType w:val="hybridMultilevel"/>
    <w:tmpl w:val="8138CF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557170A"/>
    <w:multiLevelType w:val="hybridMultilevel"/>
    <w:tmpl w:val="363C09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7062DBD"/>
    <w:multiLevelType w:val="hybridMultilevel"/>
    <w:tmpl w:val="AA32F4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671A1B9B"/>
    <w:multiLevelType w:val="hybridMultilevel"/>
    <w:tmpl w:val="981C1A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7CF107B"/>
    <w:multiLevelType w:val="hybridMultilevel"/>
    <w:tmpl w:val="F4202D8C"/>
    <w:lvl w:ilvl="0" w:tplc="CD68A0B6">
      <w:start w:val="1"/>
      <w:numFmt w:val="bullet"/>
      <w:pStyle w:val="FindingTableLabe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834F64"/>
    <w:multiLevelType w:val="hybridMultilevel"/>
    <w:tmpl w:val="03C4DA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B776541"/>
    <w:multiLevelType w:val="hybridMultilevel"/>
    <w:tmpl w:val="593475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27653267">
    <w:abstractNumId w:val="22"/>
  </w:num>
  <w:num w:numId="2" w16cid:durableId="1371373293">
    <w:abstractNumId w:val="27"/>
  </w:num>
  <w:num w:numId="3" w16cid:durableId="756823789">
    <w:abstractNumId w:val="2"/>
  </w:num>
  <w:num w:numId="4" w16cid:durableId="290019618">
    <w:abstractNumId w:val="17"/>
  </w:num>
  <w:num w:numId="5" w16cid:durableId="1342510293">
    <w:abstractNumId w:val="26"/>
  </w:num>
  <w:num w:numId="6" w16cid:durableId="1756396567">
    <w:abstractNumId w:val="30"/>
  </w:num>
  <w:num w:numId="7" w16cid:durableId="788665819">
    <w:abstractNumId w:val="10"/>
  </w:num>
  <w:num w:numId="8" w16cid:durableId="1304696540">
    <w:abstractNumId w:val="13"/>
  </w:num>
  <w:num w:numId="9" w16cid:durableId="503127601">
    <w:abstractNumId w:val="3"/>
  </w:num>
  <w:num w:numId="10" w16cid:durableId="1403481305">
    <w:abstractNumId w:val="37"/>
  </w:num>
  <w:num w:numId="11" w16cid:durableId="518930228">
    <w:abstractNumId w:val="0"/>
  </w:num>
  <w:num w:numId="12" w16cid:durableId="1028142661">
    <w:abstractNumId w:val="11"/>
  </w:num>
  <w:num w:numId="13" w16cid:durableId="1036010027">
    <w:abstractNumId w:val="12"/>
  </w:num>
  <w:num w:numId="14" w16cid:durableId="536427618">
    <w:abstractNumId w:val="21"/>
  </w:num>
  <w:num w:numId="15" w16cid:durableId="712197603">
    <w:abstractNumId w:val="33"/>
  </w:num>
  <w:num w:numId="16" w16cid:durableId="1135030321">
    <w:abstractNumId w:val="4"/>
  </w:num>
  <w:num w:numId="17" w16cid:durableId="1571889996">
    <w:abstractNumId w:val="16"/>
  </w:num>
  <w:num w:numId="18" w16cid:durableId="1800486353">
    <w:abstractNumId w:val="20"/>
  </w:num>
  <w:num w:numId="19" w16cid:durableId="610623649">
    <w:abstractNumId w:val="19"/>
  </w:num>
  <w:num w:numId="20" w16cid:durableId="1495532765">
    <w:abstractNumId w:val="23"/>
  </w:num>
  <w:num w:numId="21" w16cid:durableId="1658655981">
    <w:abstractNumId w:val="1"/>
  </w:num>
  <w:num w:numId="22" w16cid:durableId="1209144309">
    <w:abstractNumId w:val="15"/>
  </w:num>
  <w:num w:numId="23" w16cid:durableId="1140997042">
    <w:abstractNumId w:val="25"/>
  </w:num>
  <w:num w:numId="24" w16cid:durableId="5258286">
    <w:abstractNumId w:val="31"/>
  </w:num>
  <w:num w:numId="25" w16cid:durableId="1271662922">
    <w:abstractNumId w:val="5"/>
  </w:num>
  <w:num w:numId="26" w16cid:durableId="95953619">
    <w:abstractNumId w:val="14"/>
  </w:num>
  <w:num w:numId="27" w16cid:durableId="2036537285">
    <w:abstractNumId w:val="7"/>
  </w:num>
  <w:num w:numId="28" w16cid:durableId="981926661">
    <w:abstractNumId w:val="38"/>
  </w:num>
  <w:num w:numId="29" w16cid:durableId="1485705011">
    <w:abstractNumId w:val="28"/>
  </w:num>
  <w:num w:numId="30" w16cid:durableId="1060636169">
    <w:abstractNumId w:val="18"/>
  </w:num>
  <w:num w:numId="31" w16cid:durableId="125899692">
    <w:abstractNumId w:val="36"/>
  </w:num>
  <w:num w:numId="32" w16cid:durableId="1013461024">
    <w:abstractNumId w:val="35"/>
  </w:num>
  <w:num w:numId="33" w16cid:durableId="1666931322">
    <w:abstractNumId w:val="24"/>
  </w:num>
  <w:num w:numId="34" w16cid:durableId="2143576039">
    <w:abstractNumId w:val="39"/>
  </w:num>
  <w:num w:numId="35" w16cid:durableId="1659571866">
    <w:abstractNumId w:val="29"/>
  </w:num>
  <w:num w:numId="36" w16cid:durableId="988244338">
    <w:abstractNumId w:val="6"/>
  </w:num>
  <w:num w:numId="37" w16cid:durableId="942960044">
    <w:abstractNumId w:val="9"/>
  </w:num>
  <w:num w:numId="38" w16cid:durableId="1045711832">
    <w:abstractNumId w:val="34"/>
  </w:num>
  <w:num w:numId="39" w16cid:durableId="1836454091">
    <w:abstractNumId w:val="32"/>
  </w:num>
  <w:num w:numId="40" w16cid:durableId="1358115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CC"/>
    <w:rsid w:val="00007633"/>
    <w:rsid w:val="00012F13"/>
    <w:rsid w:val="000510DC"/>
    <w:rsid w:val="000556D9"/>
    <w:rsid w:val="000566DA"/>
    <w:rsid w:val="000568F7"/>
    <w:rsid w:val="000764CA"/>
    <w:rsid w:val="00081C34"/>
    <w:rsid w:val="000923A8"/>
    <w:rsid w:val="00093C84"/>
    <w:rsid w:val="00097402"/>
    <w:rsid w:val="000A1215"/>
    <w:rsid w:val="000A766C"/>
    <w:rsid w:val="000A770B"/>
    <w:rsid w:val="000B2353"/>
    <w:rsid w:val="000B4D29"/>
    <w:rsid w:val="000C36C0"/>
    <w:rsid w:val="000E1EDE"/>
    <w:rsid w:val="000E7F5F"/>
    <w:rsid w:val="000F08FE"/>
    <w:rsid w:val="00101A72"/>
    <w:rsid w:val="00103E35"/>
    <w:rsid w:val="001079DD"/>
    <w:rsid w:val="00117E71"/>
    <w:rsid w:val="00122DF9"/>
    <w:rsid w:val="001233CA"/>
    <w:rsid w:val="001279C4"/>
    <w:rsid w:val="00136BB0"/>
    <w:rsid w:val="00142F6B"/>
    <w:rsid w:val="0014748F"/>
    <w:rsid w:val="001517D2"/>
    <w:rsid w:val="001551E0"/>
    <w:rsid w:val="00166941"/>
    <w:rsid w:val="00166E52"/>
    <w:rsid w:val="001A19C8"/>
    <w:rsid w:val="001A3206"/>
    <w:rsid w:val="001A6028"/>
    <w:rsid w:val="001C1442"/>
    <w:rsid w:val="001D1A43"/>
    <w:rsid w:val="001E0966"/>
    <w:rsid w:val="0022095F"/>
    <w:rsid w:val="00227278"/>
    <w:rsid w:val="00227ABD"/>
    <w:rsid w:val="00230634"/>
    <w:rsid w:val="002309DC"/>
    <w:rsid w:val="002328DF"/>
    <w:rsid w:val="00232D0A"/>
    <w:rsid w:val="002339CC"/>
    <w:rsid w:val="00234448"/>
    <w:rsid w:val="00241B8F"/>
    <w:rsid w:val="002469A1"/>
    <w:rsid w:val="00251F9F"/>
    <w:rsid w:val="00264773"/>
    <w:rsid w:val="00266C4A"/>
    <w:rsid w:val="00267786"/>
    <w:rsid w:val="0027156A"/>
    <w:rsid w:val="00277468"/>
    <w:rsid w:val="002774B3"/>
    <w:rsid w:val="0028391B"/>
    <w:rsid w:val="00295534"/>
    <w:rsid w:val="002A26A5"/>
    <w:rsid w:val="002B0C64"/>
    <w:rsid w:val="002E0389"/>
    <w:rsid w:val="002E66AC"/>
    <w:rsid w:val="002E7C40"/>
    <w:rsid w:val="00325D5B"/>
    <w:rsid w:val="003506C9"/>
    <w:rsid w:val="0035712E"/>
    <w:rsid w:val="00365694"/>
    <w:rsid w:val="00367345"/>
    <w:rsid w:val="00380D7C"/>
    <w:rsid w:val="00380EA1"/>
    <w:rsid w:val="00383A06"/>
    <w:rsid w:val="00385884"/>
    <w:rsid w:val="00386F7E"/>
    <w:rsid w:val="00387B00"/>
    <w:rsid w:val="003A09A7"/>
    <w:rsid w:val="003A4277"/>
    <w:rsid w:val="003A4C76"/>
    <w:rsid w:val="003B720D"/>
    <w:rsid w:val="003E2BC2"/>
    <w:rsid w:val="0040082A"/>
    <w:rsid w:val="0040406B"/>
    <w:rsid w:val="0040524D"/>
    <w:rsid w:val="00405E5C"/>
    <w:rsid w:val="00441268"/>
    <w:rsid w:val="00441A23"/>
    <w:rsid w:val="00442CA3"/>
    <w:rsid w:val="00445A0D"/>
    <w:rsid w:val="004544E7"/>
    <w:rsid w:val="00457E68"/>
    <w:rsid w:val="00464FDD"/>
    <w:rsid w:val="0049328A"/>
    <w:rsid w:val="00495B20"/>
    <w:rsid w:val="004A3145"/>
    <w:rsid w:val="004A3955"/>
    <w:rsid w:val="004B7D87"/>
    <w:rsid w:val="004C12A2"/>
    <w:rsid w:val="004C7874"/>
    <w:rsid w:val="004D1D87"/>
    <w:rsid w:val="004D26C8"/>
    <w:rsid w:val="004D295B"/>
    <w:rsid w:val="004D2AB5"/>
    <w:rsid w:val="004D2D97"/>
    <w:rsid w:val="004D691E"/>
    <w:rsid w:val="004E6240"/>
    <w:rsid w:val="004E7ADD"/>
    <w:rsid w:val="004F4167"/>
    <w:rsid w:val="005012C5"/>
    <w:rsid w:val="0052039D"/>
    <w:rsid w:val="00521520"/>
    <w:rsid w:val="00523A99"/>
    <w:rsid w:val="00537674"/>
    <w:rsid w:val="00545998"/>
    <w:rsid w:val="00546AFF"/>
    <w:rsid w:val="00546DDD"/>
    <w:rsid w:val="0055167A"/>
    <w:rsid w:val="00572D87"/>
    <w:rsid w:val="00582F32"/>
    <w:rsid w:val="0058574D"/>
    <w:rsid w:val="00585D89"/>
    <w:rsid w:val="00586CE4"/>
    <w:rsid w:val="0058759A"/>
    <w:rsid w:val="005A1382"/>
    <w:rsid w:val="005A1425"/>
    <w:rsid w:val="005B149A"/>
    <w:rsid w:val="005B4E47"/>
    <w:rsid w:val="005D0723"/>
    <w:rsid w:val="005D192F"/>
    <w:rsid w:val="005E238C"/>
    <w:rsid w:val="005E3C12"/>
    <w:rsid w:val="005F12BA"/>
    <w:rsid w:val="00600C6C"/>
    <w:rsid w:val="006025CA"/>
    <w:rsid w:val="0061137D"/>
    <w:rsid w:val="00621CAA"/>
    <w:rsid w:val="00631991"/>
    <w:rsid w:val="0064500C"/>
    <w:rsid w:val="006616FD"/>
    <w:rsid w:val="00662041"/>
    <w:rsid w:val="00663C1F"/>
    <w:rsid w:val="00675D39"/>
    <w:rsid w:val="006805CD"/>
    <w:rsid w:val="00681BF3"/>
    <w:rsid w:val="006A6A57"/>
    <w:rsid w:val="006B5905"/>
    <w:rsid w:val="006B666D"/>
    <w:rsid w:val="006C6938"/>
    <w:rsid w:val="006D4C15"/>
    <w:rsid w:val="006D6B77"/>
    <w:rsid w:val="006F53E4"/>
    <w:rsid w:val="006F6EBE"/>
    <w:rsid w:val="00704BC7"/>
    <w:rsid w:val="007070B3"/>
    <w:rsid w:val="0071075C"/>
    <w:rsid w:val="0071350B"/>
    <w:rsid w:val="007144E8"/>
    <w:rsid w:val="00716B3B"/>
    <w:rsid w:val="00717E5F"/>
    <w:rsid w:val="0072082A"/>
    <w:rsid w:val="0072613E"/>
    <w:rsid w:val="0072773E"/>
    <w:rsid w:val="00730BE8"/>
    <w:rsid w:val="00733EC2"/>
    <w:rsid w:val="0074193E"/>
    <w:rsid w:val="0074745B"/>
    <w:rsid w:val="00763001"/>
    <w:rsid w:val="00765928"/>
    <w:rsid w:val="00771F29"/>
    <w:rsid w:val="00784D5B"/>
    <w:rsid w:val="007B1119"/>
    <w:rsid w:val="007B7FFE"/>
    <w:rsid w:val="007E56E4"/>
    <w:rsid w:val="007F5F94"/>
    <w:rsid w:val="007F6E75"/>
    <w:rsid w:val="008030E0"/>
    <w:rsid w:val="00803C31"/>
    <w:rsid w:val="00811D19"/>
    <w:rsid w:val="008142DB"/>
    <w:rsid w:val="00816E19"/>
    <w:rsid w:val="00821D95"/>
    <w:rsid w:val="008222ED"/>
    <w:rsid w:val="00824705"/>
    <w:rsid w:val="00833664"/>
    <w:rsid w:val="00850EE7"/>
    <w:rsid w:val="008535B4"/>
    <w:rsid w:val="008573DC"/>
    <w:rsid w:val="00862867"/>
    <w:rsid w:val="00866833"/>
    <w:rsid w:val="00875CA1"/>
    <w:rsid w:val="00883D9E"/>
    <w:rsid w:val="008922CC"/>
    <w:rsid w:val="008A019D"/>
    <w:rsid w:val="008B54C4"/>
    <w:rsid w:val="008B5DD1"/>
    <w:rsid w:val="008C418D"/>
    <w:rsid w:val="008D2C86"/>
    <w:rsid w:val="008D4140"/>
    <w:rsid w:val="008E16C3"/>
    <w:rsid w:val="008E4463"/>
    <w:rsid w:val="008F179D"/>
    <w:rsid w:val="00911578"/>
    <w:rsid w:val="00913989"/>
    <w:rsid w:val="00916072"/>
    <w:rsid w:val="0092724D"/>
    <w:rsid w:val="009339DF"/>
    <w:rsid w:val="0095114B"/>
    <w:rsid w:val="009564BC"/>
    <w:rsid w:val="0098576A"/>
    <w:rsid w:val="00986C66"/>
    <w:rsid w:val="009A29B1"/>
    <w:rsid w:val="009B49B4"/>
    <w:rsid w:val="009D19CA"/>
    <w:rsid w:val="009D301A"/>
    <w:rsid w:val="009E0320"/>
    <w:rsid w:val="009E5ACC"/>
    <w:rsid w:val="009E661E"/>
    <w:rsid w:val="009E7F9C"/>
    <w:rsid w:val="00A027BB"/>
    <w:rsid w:val="00A06ACB"/>
    <w:rsid w:val="00A128AA"/>
    <w:rsid w:val="00A30A62"/>
    <w:rsid w:val="00A61B77"/>
    <w:rsid w:val="00A64C8C"/>
    <w:rsid w:val="00A6541B"/>
    <w:rsid w:val="00AA08AC"/>
    <w:rsid w:val="00AB098A"/>
    <w:rsid w:val="00AB10D6"/>
    <w:rsid w:val="00AB2A3F"/>
    <w:rsid w:val="00AB540F"/>
    <w:rsid w:val="00AD6FD1"/>
    <w:rsid w:val="00AE5732"/>
    <w:rsid w:val="00AF13BB"/>
    <w:rsid w:val="00AF3E12"/>
    <w:rsid w:val="00B008B8"/>
    <w:rsid w:val="00B1121A"/>
    <w:rsid w:val="00B132EB"/>
    <w:rsid w:val="00B20560"/>
    <w:rsid w:val="00B26191"/>
    <w:rsid w:val="00B349F4"/>
    <w:rsid w:val="00B37CBE"/>
    <w:rsid w:val="00B54C6A"/>
    <w:rsid w:val="00B56F75"/>
    <w:rsid w:val="00B579CB"/>
    <w:rsid w:val="00B63978"/>
    <w:rsid w:val="00B74285"/>
    <w:rsid w:val="00B77DAC"/>
    <w:rsid w:val="00B90513"/>
    <w:rsid w:val="00BA24CB"/>
    <w:rsid w:val="00BA5DF4"/>
    <w:rsid w:val="00BC6DD9"/>
    <w:rsid w:val="00BD1B2F"/>
    <w:rsid w:val="00BE157F"/>
    <w:rsid w:val="00BF4B3A"/>
    <w:rsid w:val="00C00030"/>
    <w:rsid w:val="00C0786D"/>
    <w:rsid w:val="00C10E30"/>
    <w:rsid w:val="00C14CFC"/>
    <w:rsid w:val="00C15FE6"/>
    <w:rsid w:val="00C20723"/>
    <w:rsid w:val="00C2441D"/>
    <w:rsid w:val="00C26393"/>
    <w:rsid w:val="00C3486B"/>
    <w:rsid w:val="00C46923"/>
    <w:rsid w:val="00C51E43"/>
    <w:rsid w:val="00C54772"/>
    <w:rsid w:val="00C8054A"/>
    <w:rsid w:val="00C82461"/>
    <w:rsid w:val="00C853F2"/>
    <w:rsid w:val="00C93991"/>
    <w:rsid w:val="00CA3B3E"/>
    <w:rsid w:val="00CB216C"/>
    <w:rsid w:val="00CB4404"/>
    <w:rsid w:val="00CC4B06"/>
    <w:rsid w:val="00CC7F49"/>
    <w:rsid w:val="00CD3008"/>
    <w:rsid w:val="00CD5C0C"/>
    <w:rsid w:val="00CD78BF"/>
    <w:rsid w:val="00CE60CD"/>
    <w:rsid w:val="00CF2FFE"/>
    <w:rsid w:val="00CF6698"/>
    <w:rsid w:val="00D32753"/>
    <w:rsid w:val="00D33FF5"/>
    <w:rsid w:val="00D37FB4"/>
    <w:rsid w:val="00D40D8C"/>
    <w:rsid w:val="00D46879"/>
    <w:rsid w:val="00D52718"/>
    <w:rsid w:val="00D61629"/>
    <w:rsid w:val="00D62A01"/>
    <w:rsid w:val="00D6672C"/>
    <w:rsid w:val="00D721FC"/>
    <w:rsid w:val="00D83BFA"/>
    <w:rsid w:val="00D93BBC"/>
    <w:rsid w:val="00D9501A"/>
    <w:rsid w:val="00D95EC9"/>
    <w:rsid w:val="00D979A3"/>
    <w:rsid w:val="00DB47F4"/>
    <w:rsid w:val="00DC7AE5"/>
    <w:rsid w:val="00DD1422"/>
    <w:rsid w:val="00DE45E9"/>
    <w:rsid w:val="00DE51DC"/>
    <w:rsid w:val="00E00B33"/>
    <w:rsid w:val="00E03F3D"/>
    <w:rsid w:val="00E12D89"/>
    <w:rsid w:val="00E17A7B"/>
    <w:rsid w:val="00E23236"/>
    <w:rsid w:val="00E328BB"/>
    <w:rsid w:val="00E36513"/>
    <w:rsid w:val="00E36D41"/>
    <w:rsid w:val="00E50708"/>
    <w:rsid w:val="00E54393"/>
    <w:rsid w:val="00E666E9"/>
    <w:rsid w:val="00E82A1F"/>
    <w:rsid w:val="00EA6075"/>
    <w:rsid w:val="00EB19E6"/>
    <w:rsid w:val="00EC0B0B"/>
    <w:rsid w:val="00EC286A"/>
    <w:rsid w:val="00EC6E59"/>
    <w:rsid w:val="00EC7295"/>
    <w:rsid w:val="00ED1CCB"/>
    <w:rsid w:val="00ED4C86"/>
    <w:rsid w:val="00EF005B"/>
    <w:rsid w:val="00EF57C3"/>
    <w:rsid w:val="00EF765D"/>
    <w:rsid w:val="00F0295C"/>
    <w:rsid w:val="00F07D66"/>
    <w:rsid w:val="00F11DB5"/>
    <w:rsid w:val="00F14E3C"/>
    <w:rsid w:val="00F15EDB"/>
    <w:rsid w:val="00F258CC"/>
    <w:rsid w:val="00F30081"/>
    <w:rsid w:val="00F37BCD"/>
    <w:rsid w:val="00F715AE"/>
    <w:rsid w:val="00F75E39"/>
    <w:rsid w:val="00F7601F"/>
    <w:rsid w:val="00F93917"/>
    <w:rsid w:val="00FA077F"/>
    <w:rsid w:val="00FA7444"/>
    <w:rsid w:val="00FB4609"/>
    <w:rsid w:val="00FB5076"/>
    <w:rsid w:val="00FB5433"/>
    <w:rsid w:val="00FD50B3"/>
    <w:rsid w:val="00FE4FC2"/>
    <w:rsid w:val="00FE72EE"/>
    <w:rsid w:val="00FF1C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C3DBD"/>
  <w15:chartTrackingRefBased/>
  <w15:docId w15:val="{BC22E61D-14EC-44AC-A492-D210B602D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75D39"/>
    <w:pPr>
      <w:spacing w:after="0" w:line="276" w:lineRule="auto"/>
    </w:pPr>
    <w:rPr>
      <w:rFonts w:eastAsiaTheme="minorEastAsia"/>
      <w:sz w:val="24"/>
      <w:szCs w:val="20"/>
      <w:lang w:val="fr-CA" w:bidi="en-US"/>
    </w:rPr>
  </w:style>
  <w:style w:type="paragraph" w:styleId="Kop1">
    <w:name w:val="heading 1"/>
    <w:basedOn w:val="Standaard"/>
    <w:next w:val="Standaard"/>
    <w:link w:val="Kop1Char"/>
    <w:uiPriority w:val="9"/>
    <w:qFormat/>
    <w:rsid w:val="005E238C"/>
    <w:pPr>
      <w:pBdr>
        <w:top w:val="single" w:sz="24" w:space="1" w:color="595959" w:themeColor="text1" w:themeTint="A6"/>
      </w:pBdr>
      <w:spacing w:before="320" w:after="480" w:line="240" w:lineRule="auto"/>
      <w:outlineLvl w:val="0"/>
    </w:pPr>
    <w:rPr>
      <w:b/>
      <w:smallCaps/>
      <w:spacing w:val="5"/>
      <w:sz w:val="36"/>
      <w:szCs w:val="32"/>
    </w:rPr>
  </w:style>
  <w:style w:type="paragraph" w:styleId="Kop2">
    <w:name w:val="heading 2"/>
    <w:basedOn w:val="Kop1"/>
    <w:next w:val="Standaard"/>
    <w:link w:val="Kop2Char"/>
    <w:autoRedefine/>
    <w:uiPriority w:val="9"/>
    <w:unhideWhenUsed/>
    <w:qFormat/>
    <w:rsid w:val="00816E19"/>
    <w:pPr>
      <w:numPr>
        <w:ilvl w:val="1"/>
      </w:numPr>
      <w:pBdr>
        <w:top w:val="none" w:sz="0" w:space="0" w:color="auto"/>
      </w:pBdr>
      <w:spacing w:before="480" w:after="240"/>
      <w:outlineLvl w:val="1"/>
    </w:pPr>
    <w:rPr>
      <w:rFonts w:cstheme="minorHAnsi"/>
      <w:sz w:val="28"/>
      <w:szCs w:val="24"/>
      <w:lang w:val="en-US"/>
    </w:rPr>
  </w:style>
  <w:style w:type="paragraph" w:styleId="Kop3">
    <w:name w:val="heading 3"/>
    <w:basedOn w:val="Standaard"/>
    <w:next w:val="Standaard"/>
    <w:link w:val="Kop3Char"/>
    <w:uiPriority w:val="9"/>
    <w:semiHidden/>
    <w:unhideWhenUsed/>
    <w:qFormat/>
    <w:rsid w:val="00081C34"/>
    <w:pPr>
      <w:keepNext/>
      <w:keepLines/>
      <w:spacing w:before="40"/>
      <w:outlineLvl w:val="2"/>
    </w:pPr>
    <w:rPr>
      <w:rFonts w:asciiTheme="majorHAnsi" w:eastAsiaTheme="majorEastAsia" w:hAnsiTheme="majorHAnsi" w:cstheme="majorBidi"/>
      <w:color w:val="1F3763" w:themeColor="accent1" w:themeShade="7F"/>
      <w:szCs w:val="24"/>
    </w:rPr>
  </w:style>
  <w:style w:type="paragraph" w:styleId="Kop4">
    <w:name w:val="heading 4"/>
    <w:basedOn w:val="Standaard"/>
    <w:next w:val="Standaard"/>
    <w:link w:val="Kop4Char"/>
    <w:uiPriority w:val="9"/>
    <w:semiHidden/>
    <w:unhideWhenUsed/>
    <w:qFormat/>
    <w:rsid w:val="00081C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link w:val="LijstalineaChar"/>
    <w:uiPriority w:val="34"/>
    <w:qFormat/>
    <w:rsid w:val="00D61629"/>
    <w:pPr>
      <w:ind w:left="720"/>
      <w:contextualSpacing/>
    </w:pPr>
  </w:style>
  <w:style w:type="character" w:customStyle="1" w:styleId="Kop1Char">
    <w:name w:val="Kop 1 Char"/>
    <w:basedOn w:val="Standaardalinea-lettertype"/>
    <w:link w:val="Kop1"/>
    <w:uiPriority w:val="9"/>
    <w:rsid w:val="005E238C"/>
    <w:rPr>
      <w:rFonts w:eastAsiaTheme="minorEastAsia"/>
      <w:b/>
      <w:smallCaps/>
      <w:spacing w:val="5"/>
      <w:sz w:val="36"/>
      <w:szCs w:val="32"/>
      <w:lang w:val="fr-CA" w:bidi="en-US"/>
    </w:rPr>
  </w:style>
  <w:style w:type="character" w:customStyle="1" w:styleId="Kop2Char">
    <w:name w:val="Kop 2 Char"/>
    <w:basedOn w:val="Standaardalinea-lettertype"/>
    <w:link w:val="Kop2"/>
    <w:uiPriority w:val="9"/>
    <w:rsid w:val="00816E19"/>
    <w:rPr>
      <w:rFonts w:eastAsiaTheme="minorEastAsia" w:cstheme="minorHAnsi"/>
      <w:b/>
      <w:smallCaps/>
      <w:spacing w:val="5"/>
      <w:sz w:val="28"/>
      <w:szCs w:val="24"/>
      <w:lang w:val="en-US" w:bidi="en-US"/>
    </w:rPr>
  </w:style>
  <w:style w:type="paragraph" w:styleId="Koptekst">
    <w:name w:val="header"/>
    <w:basedOn w:val="Standaard"/>
    <w:link w:val="KoptekstChar"/>
    <w:uiPriority w:val="99"/>
    <w:unhideWhenUsed/>
    <w:rsid w:val="00D32753"/>
    <w:pPr>
      <w:tabs>
        <w:tab w:val="center" w:pos="4320"/>
        <w:tab w:val="right" w:pos="8640"/>
      </w:tabs>
      <w:spacing w:line="240" w:lineRule="auto"/>
    </w:pPr>
  </w:style>
  <w:style w:type="character" w:customStyle="1" w:styleId="KoptekstChar">
    <w:name w:val="Koptekst Char"/>
    <w:basedOn w:val="Standaardalinea-lettertype"/>
    <w:link w:val="Koptekst"/>
    <w:uiPriority w:val="99"/>
    <w:rsid w:val="00D32753"/>
    <w:rPr>
      <w:rFonts w:eastAsiaTheme="minorEastAsia"/>
      <w:sz w:val="20"/>
      <w:szCs w:val="20"/>
      <w:lang w:val="fr-CA" w:bidi="en-US"/>
    </w:rPr>
  </w:style>
  <w:style w:type="paragraph" w:styleId="Voettekst">
    <w:name w:val="footer"/>
    <w:basedOn w:val="Standaard"/>
    <w:link w:val="VoettekstChar"/>
    <w:uiPriority w:val="99"/>
    <w:unhideWhenUsed/>
    <w:rsid w:val="00D32753"/>
    <w:pPr>
      <w:tabs>
        <w:tab w:val="center" w:pos="4320"/>
        <w:tab w:val="right" w:pos="8640"/>
      </w:tabs>
      <w:spacing w:line="240" w:lineRule="auto"/>
    </w:pPr>
  </w:style>
  <w:style w:type="character" w:customStyle="1" w:styleId="VoettekstChar">
    <w:name w:val="Voettekst Char"/>
    <w:basedOn w:val="Standaardalinea-lettertype"/>
    <w:link w:val="Voettekst"/>
    <w:uiPriority w:val="99"/>
    <w:rsid w:val="00D32753"/>
    <w:rPr>
      <w:rFonts w:eastAsiaTheme="minorEastAsia"/>
      <w:sz w:val="20"/>
      <w:szCs w:val="20"/>
      <w:lang w:val="fr-CA" w:bidi="en-US"/>
    </w:rPr>
  </w:style>
  <w:style w:type="table" w:styleId="Tabelraster">
    <w:name w:val="Table Grid"/>
    <w:basedOn w:val="Standaardtabel"/>
    <w:rsid w:val="00D32753"/>
    <w:pPr>
      <w:spacing w:after="0" w:line="240" w:lineRule="auto"/>
      <w:jc w:val="both"/>
    </w:pPr>
    <w:rPr>
      <w:rFonts w:eastAsiaTheme="minorEastAsia"/>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link w:val="BijschriftChar"/>
    <w:uiPriority w:val="99"/>
    <w:unhideWhenUsed/>
    <w:qFormat/>
    <w:rsid w:val="00D32753"/>
    <w:rPr>
      <w:b/>
      <w:bCs/>
      <w:caps/>
      <w:sz w:val="16"/>
      <w:szCs w:val="18"/>
    </w:rPr>
  </w:style>
  <w:style w:type="paragraph" w:styleId="Titel">
    <w:name w:val="Title"/>
    <w:aliases w:val="Titre (document)"/>
    <w:basedOn w:val="Standaard"/>
    <w:next w:val="Standaard"/>
    <w:link w:val="TitelChar"/>
    <w:uiPriority w:val="10"/>
    <w:qFormat/>
    <w:rsid w:val="00D32753"/>
    <w:pPr>
      <w:spacing w:line="240" w:lineRule="auto"/>
    </w:pPr>
    <w:rPr>
      <w:smallCaps/>
      <w:sz w:val="48"/>
      <w:szCs w:val="48"/>
    </w:rPr>
  </w:style>
  <w:style w:type="character" w:customStyle="1" w:styleId="TitelChar">
    <w:name w:val="Titel Char"/>
    <w:aliases w:val="Titre (document) Char"/>
    <w:basedOn w:val="Standaardalinea-lettertype"/>
    <w:link w:val="Titel"/>
    <w:uiPriority w:val="10"/>
    <w:rsid w:val="00D32753"/>
    <w:rPr>
      <w:rFonts w:eastAsiaTheme="minorEastAsia"/>
      <w:smallCaps/>
      <w:sz w:val="48"/>
      <w:szCs w:val="48"/>
      <w:lang w:val="fr-CA" w:bidi="en-US"/>
    </w:rPr>
  </w:style>
  <w:style w:type="table" w:customStyle="1" w:styleId="Tab-RisqueHaut">
    <w:name w:val="Tab - Risque Haut"/>
    <w:basedOn w:val="Standaardtabel"/>
    <w:uiPriority w:val="99"/>
    <w:qFormat/>
    <w:rsid w:val="00D32753"/>
    <w:pPr>
      <w:spacing w:after="0" w:line="240" w:lineRule="auto"/>
      <w:outlineLvl w:val="1"/>
    </w:pPr>
    <w:rPr>
      <w:rFonts w:ascii="Calibri" w:eastAsiaTheme="minorEastAsia" w:hAnsi="Calibri"/>
      <w:sz w:val="20"/>
      <w:szCs w:val="20"/>
      <w:lang w:val="en-US" w:bidi="en-US"/>
    </w:rPr>
    <w:tblPr>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142" w:type="dxa"/>
        <w:bottom w:w="57" w:type="dxa"/>
        <w:right w:w="142" w:type="dxa"/>
      </w:tcMar>
    </w:tcPr>
    <w:tblStylePr w:type="firstRow">
      <w:rPr>
        <w:rFonts w:asciiTheme="minorHAnsi" w:hAnsiTheme="minorHAnsi"/>
        <w:b/>
        <w:caps w:val="0"/>
        <w:smallCaps/>
        <w:strike w:val="0"/>
        <w:dstrike w:val="0"/>
        <w:shadow w:val="0"/>
        <w:emboss w:val="0"/>
        <w:imprint w:val="0"/>
        <w:vanish w:val="0"/>
        <w:color w:val="FFFFFF" w:themeColor="background1"/>
        <w:sz w:val="22"/>
        <w:vertAlign w:val="baseline"/>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F0000"/>
        <w:tcMar>
          <w:top w:w="57" w:type="dxa"/>
          <w:left w:w="142" w:type="dxa"/>
          <w:bottom w:w="57" w:type="dxa"/>
          <w:right w:w="142" w:type="dxa"/>
        </w:tcMar>
      </w:tcPr>
    </w:tblStylePr>
    <w:tblStylePr w:type="firstCol">
      <w:rPr>
        <w:b/>
        <w:caps w:val="0"/>
        <w:smallCaps/>
        <w:strike w:val="0"/>
        <w:dstrike w:val="0"/>
        <w:shadow w:val="0"/>
        <w:emboss w:val="0"/>
        <w:imprint w:val="0"/>
        <w:vanish w:val="0"/>
        <w:vertAlign w:val="baseline"/>
      </w:rPr>
    </w:tblStylePr>
  </w:style>
  <w:style w:type="paragraph" w:styleId="Inhopg1">
    <w:name w:val="toc 1"/>
    <w:basedOn w:val="Standaard"/>
    <w:next w:val="Standaard"/>
    <w:autoRedefine/>
    <w:uiPriority w:val="39"/>
    <w:unhideWhenUsed/>
    <w:qFormat/>
    <w:rsid w:val="00D32753"/>
    <w:pPr>
      <w:tabs>
        <w:tab w:val="left" w:pos="440"/>
        <w:tab w:val="right" w:leader="dot" w:pos="10534"/>
      </w:tabs>
      <w:spacing w:after="100"/>
    </w:pPr>
  </w:style>
  <w:style w:type="paragraph" w:styleId="Inhopg2">
    <w:name w:val="toc 2"/>
    <w:basedOn w:val="Standaard"/>
    <w:next w:val="Standaard"/>
    <w:autoRedefine/>
    <w:uiPriority w:val="39"/>
    <w:unhideWhenUsed/>
    <w:qFormat/>
    <w:rsid w:val="00D32753"/>
    <w:pPr>
      <w:spacing w:after="100"/>
      <w:ind w:left="200"/>
    </w:pPr>
  </w:style>
  <w:style w:type="paragraph" w:customStyle="1" w:styleId="TitreGarde">
    <w:name w:val="TitreGarde"/>
    <w:basedOn w:val="Standaard"/>
    <w:next w:val="Standaard"/>
    <w:link w:val="TitreGardeCar"/>
    <w:qFormat/>
    <w:rsid w:val="00D32753"/>
    <w:pPr>
      <w:pBdr>
        <w:top w:val="single" w:sz="24" w:space="1" w:color="595959" w:themeColor="text1" w:themeTint="A6"/>
      </w:pBdr>
      <w:spacing w:after="240"/>
    </w:pPr>
    <w:rPr>
      <w:smallCaps/>
      <w:spacing w:val="5"/>
      <w:sz w:val="32"/>
    </w:rPr>
  </w:style>
  <w:style w:type="character" w:customStyle="1" w:styleId="TitreGardeCar">
    <w:name w:val="TitreGarde Car"/>
    <w:basedOn w:val="Kop1Char"/>
    <w:link w:val="TitreGarde"/>
    <w:rsid w:val="00D32753"/>
    <w:rPr>
      <w:rFonts w:eastAsiaTheme="minorEastAsia"/>
      <w:b/>
      <w:smallCaps/>
      <w:spacing w:val="5"/>
      <w:sz w:val="32"/>
      <w:szCs w:val="20"/>
      <w:lang w:val="fr-CA" w:bidi="en-US"/>
    </w:rPr>
  </w:style>
  <w:style w:type="character" w:customStyle="1" w:styleId="BijschriftChar">
    <w:name w:val="Bijschrift Char"/>
    <w:basedOn w:val="Standaardalinea-lettertype"/>
    <w:link w:val="Bijschrift"/>
    <w:uiPriority w:val="99"/>
    <w:rsid w:val="00D32753"/>
    <w:rPr>
      <w:rFonts w:eastAsiaTheme="minorEastAsia"/>
      <w:b/>
      <w:bCs/>
      <w:caps/>
      <w:sz w:val="16"/>
      <w:szCs w:val="18"/>
      <w:lang w:val="fr-CA" w:bidi="en-US"/>
    </w:rPr>
  </w:style>
  <w:style w:type="paragraph" w:customStyle="1" w:styleId="Code">
    <w:name w:val="Code"/>
    <w:basedOn w:val="Standaard"/>
    <w:next w:val="Standaard"/>
    <w:link w:val="CodeChar"/>
    <w:qFormat/>
    <w:rsid w:val="00582F32"/>
    <w:pPr>
      <w:pBdr>
        <w:top w:val="single" w:sz="4" w:space="1" w:color="auto"/>
        <w:left w:val="single" w:sz="4" w:space="4" w:color="auto"/>
        <w:bottom w:val="single" w:sz="4" w:space="1" w:color="auto"/>
        <w:right w:val="single" w:sz="4" w:space="4" w:color="auto"/>
      </w:pBdr>
      <w:shd w:val="clear" w:color="auto" w:fill="E7E6E6" w:themeFill="background2"/>
      <w:spacing w:line="240" w:lineRule="auto"/>
    </w:pPr>
    <w:rPr>
      <w:rFonts w:ascii="Consolas" w:hAnsi="Consolas"/>
    </w:rPr>
  </w:style>
  <w:style w:type="character" w:customStyle="1" w:styleId="CodeChar">
    <w:name w:val="Code Char"/>
    <w:basedOn w:val="Standaardalinea-lettertype"/>
    <w:link w:val="Code"/>
    <w:rsid w:val="00582F32"/>
    <w:rPr>
      <w:rFonts w:ascii="Consolas" w:eastAsiaTheme="minorEastAsia" w:hAnsi="Consolas"/>
      <w:sz w:val="20"/>
      <w:szCs w:val="20"/>
      <w:shd w:val="clear" w:color="auto" w:fill="E7E6E6" w:themeFill="background2"/>
      <w:lang w:val="fr-CA" w:bidi="en-US"/>
    </w:rPr>
  </w:style>
  <w:style w:type="paragraph" w:customStyle="1" w:styleId="TableText">
    <w:name w:val="Table Text"/>
    <w:basedOn w:val="Standaard"/>
    <w:link w:val="TableTextCar"/>
    <w:qFormat/>
    <w:rsid w:val="007F6E75"/>
    <w:pPr>
      <w:spacing w:before="120" w:after="120" w:line="240" w:lineRule="auto"/>
      <w:jc w:val="both"/>
    </w:pPr>
    <w:rPr>
      <w:rFonts w:ascii="Microsoft Sans Serif" w:eastAsia="Calibri" w:hAnsi="Microsoft Sans Serif" w:cs="Microsoft Sans Serif"/>
      <w:lang w:val="en-US" w:bidi="ar-SA"/>
    </w:rPr>
  </w:style>
  <w:style w:type="character" w:customStyle="1" w:styleId="TableTextCar">
    <w:name w:val="Table Text Car"/>
    <w:basedOn w:val="Standaardalinea-lettertype"/>
    <w:link w:val="TableText"/>
    <w:rsid w:val="007F6E75"/>
    <w:rPr>
      <w:rFonts w:ascii="Microsoft Sans Serif" w:eastAsia="Calibri" w:hAnsi="Microsoft Sans Serif" w:cs="Microsoft Sans Serif"/>
      <w:sz w:val="20"/>
      <w:szCs w:val="20"/>
      <w:lang w:val="en-US"/>
    </w:rPr>
  </w:style>
  <w:style w:type="paragraph" w:customStyle="1" w:styleId="Footer-Line2">
    <w:name w:val="Footer - Line 2"/>
    <w:basedOn w:val="Standaard"/>
    <w:next w:val="Standaard"/>
    <w:qFormat/>
    <w:rsid w:val="00B20560"/>
    <w:pPr>
      <w:spacing w:line="240" w:lineRule="auto"/>
    </w:pPr>
    <w:rPr>
      <w:rFonts w:ascii="Franklin Gothic Book" w:eastAsiaTheme="minorHAnsi" w:hAnsi="Franklin Gothic Book" w:cs="Times New Roman"/>
      <w:color w:val="000000" w:themeColor="text1"/>
      <w:szCs w:val="22"/>
      <w:lang w:val="en-US" w:bidi="ar-SA"/>
    </w:rPr>
  </w:style>
  <w:style w:type="paragraph" w:customStyle="1" w:styleId="Footer-Line3">
    <w:name w:val="Footer - Line 3"/>
    <w:basedOn w:val="Standaard"/>
    <w:next w:val="Standaard"/>
    <w:qFormat/>
    <w:rsid w:val="00B20560"/>
    <w:pPr>
      <w:spacing w:line="240" w:lineRule="auto"/>
    </w:pPr>
    <w:rPr>
      <w:rFonts w:ascii="Franklin Gothic Book" w:eastAsiaTheme="minorHAnsi" w:hAnsi="Franklin Gothic Book" w:cs="Times New Roman"/>
      <w:szCs w:val="22"/>
      <w:lang w:val="en-US" w:bidi="ar-SA"/>
    </w:rPr>
  </w:style>
  <w:style w:type="character" w:styleId="HTMLCode">
    <w:name w:val="HTML Code"/>
    <w:basedOn w:val="Standaardalinea-lettertype"/>
    <w:uiPriority w:val="99"/>
    <w:semiHidden/>
    <w:unhideWhenUsed/>
    <w:rsid w:val="00BF4B3A"/>
    <w:rPr>
      <w:rFonts w:ascii="Courier New" w:eastAsia="Times New Roman" w:hAnsi="Courier New" w:cs="Courier New"/>
      <w:sz w:val="20"/>
      <w:szCs w:val="20"/>
    </w:rPr>
  </w:style>
  <w:style w:type="character" w:styleId="Zwaar">
    <w:name w:val="Strong"/>
    <w:basedOn w:val="Standaardalinea-lettertype"/>
    <w:uiPriority w:val="22"/>
    <w:qFormat/>
    <w:rsid w:val="00BF4B3A"/>
    <w:rPr>
      <w:b/>
      <w:bCs/>
    </w:rPr>
  </w:style>
  <w:style w:type="paragraph" w:styleId="Inhopg3">
    <w:name w:val="toc 3"/>
    <w:basedOn w:val="Standaard"/>
    <w:next w:val="Standaard"/>
    <w:autoRedefine/>
    <w:uiPriority w:val="39"/>
    <w:semiHidden/>
    <w:unhideWhenUsed/>
    <w:rsid w:val="005E238C"/>
    <w:pPr>
      <w:spacing w:after="100"/>
      <w:ind w:left="400"/>
    </w:pPr>
  </w:style>
  <w:style w:type="paragraph" w:styleId="Inhopg4">
    <w:name w:val="toc 4"/>
    <w:basedOn w:val="Standaard"/>
    <w:next w:val="Standaard"/>
    <w:autoRedefine/>
    <w:uiPriority w:val="39"/>
    <w:semiHidden/>
    <w:unhideWhenUsed/>
    <w:rsid w:val="005E238C"/>
    <w:pPr>
      <w:spacing w:after="100"/>
      <w:ind w:left="600"/>
    </w:pPr>
  </w:style>
  <w:style w:type="paragraph" w:customStyle="1" w:styleId="Spacer">
    <w:name w:val="*Spacer"/>
    <w:basedOn w:val="Standaard"/>
    <w:qFormat/>
    <w:rsid w:val="005E238C"/>
    <w:pPr>
      <w:spacing w:line="240" w:lineRule="auto"/>
    </w:pPr>
    <w:rPr>
      <w:rFonts w:ascii="Franklin Gothic Book" w:eastAsiaTheme="minorHAnsi" w:hAnsi="Franklin Gothic Book"/>
      <w:color w:val="000000" w:themeColor="text1"/>
      <w:sz w:val="12"/>
      <w:szCs w:val="22"/>
      <w:lang w:val="en-US" w:bidi="ar-SA"/>
    </w:rPr>
  </w:style>
  <w:style w:type="paragraph" w:customStyle="1" w:styleId="Table-HeaderText">
    <w:name w:val="Table - Header Text"/>
    <w:basedOn w:val="Standaard"/>
    <w:rsid w:val="00675D39"/>
    <w:pPr>
      <w:spacing w:line="240" w:lineRule="auto"/>
      <w:jc w:val="center"/>
    </w:pPr>
    <w:rPr>
      <w:rFonts w:ascii="Century Gothic" w:eastAsia="Times New Roman" w:hAnsi="Century Gothic" w:cs="Times New Roman"/>
      <w:b/>
      <w:bCs/>
      <w:color w:val="FFFFFF"/>
      <w:sz w:val="22"/>
      <w:lang w:val="en-US" w:bidi="ar-SA"/>
    </w:rPr>
  </w:style>
  <w:style w:type="paragraph" w:customStyle="1" w:styleId="Tabelkop">
    <w:name w:val="Tabel kop"/>
    <w:basedOn w:val="Standaard"/>
    <w:link w:val="TabelkopChar"/>
    <w:qFormat/>
    <w:rsid w:val="000B2353"/>
    <w:pPr>
      <w:spacing w:line="240" w:lineRule="auto"/>
    </w:pPr>
    <w:rPr>
      <w:rFonts w:ascii="Verdana" w:eastAsia="Times New Roman" w:hAnsi="Verdana" w:cs="Arial"/>
      <w:b/>
      <w:bCs/>
      <w:caps/>
      <w:color w:val="EBA600"/>
      <w:kern w:val="32"/>
      <w:sz w:val="20"/>
      <w:szCs w:val="22"/>
      <w:lang w:val="nl-NL" w:bidi="ar-SA"/>
    </w:rPr>
  </w:style>
  <w:style w:type="character" w:customStyle="1" w:styleId="TabelkopChar">
    <w:name w:val="Tabel kop Char"/>
    <w:basedOn w:val="Standaardalinea-lettertype"/>
    <w:link w:val="Tabelkop"/>
    <w:rsid w:val="000B2353"/>
    <w:rPr>
      <w:rFonts w:ascii="Verdana" w:eastAsia="Times New Roman" w:hAnsi="Verdana" w:cs="Arial"/>
      <w:b/>
      <w:bCs/>
      <w:caps/>
      <w:color w:val="EBA600"/>
      <w:kern w:val="32"/>
      <w:sz w:val="20"/>
      <w:lang w:val="nl-NL"/>
    </w:rPr>
  </w:style>
  <w:style w:type="paragraph" w:customStyle="1" w:styleId="BodyBlockLabelnonTOC">
    <w:name w:val="*Body Block Label (non TOC)"/>
    <w:basedOn w:val="Standaard"/>
    <w:qFormat/>
    <w:rsid w:val="000B2353"/>
    <w:pPr>
      <w:spacing w:line="240" w:lineRule="auto"/>
    </w:pPr>
    <w:rPr>
      <w:rFonts w:ascii="Franklin Gothic Book" w:eastAsia="Calibri" w:hAnsi="Franklin Gothic Book" w:cs="Times New Roman"/>
      <w:b/>
      <w:lang w:val="en-US" w:bidi="ar-SA"/>
    </w:rPr>
  </w:style>
  <w:style w:type="paragraph" w:customStyle="1" w:styleId="TableText-Small">
    <w:name w:val="Table Text - Small"/>
    <w:basedOn w:val="Standaard"/>
    <w:rsid w:val="000B2353"/>
    <w:pPr>
      <w:spacing w:before="120" w:after="120" w:line="240" w:lineRule="auto"/>
    </w:pPr>
    <w:rPr>
      <w:rFonts w:ascii="Franklin Gothic Book" w:eastAsia="Times New Roman" w:hAnsi="Franklin Gothic Book" w:cs="Times New Roman"/>
      <w:sz w:val="20"/>
      <w:lang w:val="en-US" w:bidi="ar-SA"/>
    </w:rPr>
  </w:style>
  <w:style w:type="character" w:styleId="Hyperlink">
    <w:name w:val="Hyperlink"/>
    <w:basedOn w:val="Standaardalinea-lettertype"/>
    <w:uiPriority w:val="99"/>
    <w:unhideWhenUsed/>
    <w:qFormat/>
    <w:rsid w:val="00523A99"/>
    <w:rPr>
      <w:color w:val="0563C1" w:themeColor="hyperlink"/>
      <w:u w:val="single"/>
    </w:rPr>
  </w:style>
  <w:style w:type="character" w:styleId="GevolgdeHyperlink">
    <w:name w:val="FollowedHyperlink"/>
    <w:basedOn w:val="Standaardalinea-lettertype"/>
    <w:uiPriority w:val="99"/>
    <w:semiHidden/>
    <w:unhideWhenUsed/>
    <w:rsid w:val="00B1121A"/>
    <w:rPr>
      <w:color w:val="954F72" w:themeColor="followedHyperlink"/>
      <w:u w:val="single"/>
    </w:rPr>
  </w:style>
  <w:style w:type="character" w:customStyle="1" w:styleId="LijstalineaChar">
    <w:name w:val="Lijstalinea Char"/>
    <w:basedOn w:val="Standaardalinea-lettertype"/>
    <w:link w:val="Lijstalinea"/>
    <w:uiPriority w:val="34"/>
    <w:locked/>
    <w:rsid w:val="00B1121A"/>
    <w:rPr>
      <w:rFonts w:eastAsiaTheme="minorEastAsia"/>
      <w:sz w:val="24"/>
      <w:szCs w:val="20"/>
      <w:lang w:val="fr-CA" w:bidi="en-US"/>
    </w:rPr>
  </w:style>
  <w:style w:type="character" w:customStyle="1" w:styleId="Kop3Char">
    <w:name w:val="Kop 3 Char"/>
    <w:basedOn w:val="Standaardalinea-lettertype"/>
    <w:link w:val="Kop3"/>
    <w:uiPriority w:val="9"/>
    <w:semiHidden/>
    <w:rsid w:val="00081C34"/>
    <w:rPr>
      <w:rFonts w:asciiTheme="majorHAnsi" w:eastAsiaTheme="majorEastAsia" w:hAnsiTheme="majorHAnsi" w:cstheme="majorBidi"/>
      <w:color w:val="1F3763" w:themeColor="accent1" w:themeShade="7F"/>
      <w:sz w:val="24"/>
      <w:szCs w:val="24"/>
      <w:lang w:val="fr-CA" w:bidi="en-US"/>
    </w:rPr>
  </w:style>
  <w:style w:type="character" w:customStyle="1" w:styleId="Kop4Char">
    <w:name w:val="Kop 4 Char"/>
    <w:basedOn w:val="Standaardalinea-lettertype"/>
    <w:link w:val="Kop4"/>
    <w:uiPriority w:val="9"/>
    <w:semiHidden/>
    <w:rsid w:val="00081C34"/>
    <w:rPr>
      <w:rFonts w:asciiTheme="majorHAnsi" w:eastAsiaTheme="majorEastAsia" w:hAnsiTheme="majorHAnsi" w:cstheme="majorBidi"/>
      <w:i/>
      <w:iCs/>
      <w:color w:val="2F5496" w:themeColor="accent1" w:themeShade="BF"/>
      <w:sz w:val="24"/>
      <w:szCs w:val="20"/>
      <w:lang w:val="fr-CA" w:bidi="en-US"/>
    </w:rPr>
  </w:style>
  <w:style w:type="paragraph" w:styleId="Ondertitel">
    <w:name w:val="Subtitle"/>
    <w:basedOn w:val="Standaard"/>
    <w:next w:val="Standaard"/>
    <w:link w:val="OndertitelChar"/>
    <w:uiPriority w:val="11"/>
    <w:qFormat/>
    <w:rsid w:val="000923A8"/>
    <w:pPr>
      <w:numPr>
        <w:ilvl w:val="1"/>
      </w:numPr>
      <w:spacing w:line="240" w:lineRule="auto"/>
    </w:pPr>
    <w:rPr>
      <w:rFonts w:ascii="Franklin Gothic Book" w:hAnsi="Franklin Gothic Book"/>
      <w:color w:val="5A5A5A" w:themeColor="text1" w:themeTint="A5"/>
      <w:spacing w:val="15"/>
      <w:szCs w:val="22"/>
      <w:lang w:val="en-US" w:bidi="ar-SA"/>
    </w:rPr>
  </w:style>
  <w:style w:type="character" w:customStyle="1" w:styleId="OndertitelChar">
    <w:name w:val="Ondertitel Char"/>
    <w:basedOn w:val="Standaardalinea-lettertype"/>
    <w:link w:val="Ondertitel"/>
    <w:uiPriority w:val="11"/>
    <w:rsid w:val="000923A8"/>
    <w:rPr>
      <w:rFonts w:ascii="Franklin Gothic Book" w:eastAsiaTheme="minorEastAsia" w:hAnsi="Franklin Gothic Book"/>
      <w:color w:val="5A5A5A" w:themeColor="text1" w:themeTint="A5"/>
      <w:spacing w:val="15"/>
      <w:sz w:val="24"/>
      <w:lang w:val="en-US"/>
    </w:rPr>
  </w:style>
  <w:style w:type="paragraph" w:customStyle="1" w:styleId="ReferenceSmall">
    <w:name w:val="*Reference (Small)"/>
    <w:basedOn w:val="Standaard"/>
    <w:qFormat/>
    <w:rsid w:val="000923A8"/>
    <w:pPr>
      <w:numPr>
        <w:numId w:val="9"/>
      </w:numPr>
      <w:spacing w:line="240" w:lineRule="auto"/>
    </w:pPr>
    <w:rPr>
      <w:rFonts w:ascii="Franklin Gothic Book" w:eastAsiaTheme="minorHAnsi" w:hAnsi="Franklin Gothic Book"/>
      <w:color w:val="000000" w:themeColor="text1"/>
      <w:sz w:val="18"/>
      <w:lang w:val="en-US" w:bidi="ar-SA"/>
    </w:rPr>
  </w:style>
  <w:style w:type="paragraph" w:customStyle="1" w:styleId="FindingTableLabel">
    <w:name w:val="*Finding Table Label"/>
    <w:basedOn w:val="Standaard"/>
    <w:qFormat/>
    <w:rsid w:val="000923A8"/>
    <w:pPr>
      <w:numPr>
        <w:numId w:val="10"/>
      </w:numPr>
      <w:spacing w:line="240" w:lineRule="auto"/>
      <w:ind w:right="-170"/>
    </w:pPr>
    <w:rPr>
      <w:rFonts w:ascii="Franklin Gothic Book" w:eastAsiaTheme="minorHAnsi" w:hAnsi="Franklin Gothic Book"/>
      <w:b/>
      <w:color w:val="000000" w:themeColor="text1"/>
      <w:sz w:val="22"/>
      <w:szCs w:val="22"/>
      <w:lang w:val="en-US" w:bidi="ar-SA"/>
    </w:rPr>
  </w:style>
  <w:style w:type="character" w:styleId="Onopgelostemelding">
    <w:name w:val="Unresolved Mention"/>
    <w:basedOn w:val="Standaardalinea-lettertype"/>
    <w:uiPriority w:val="99"/>
    <w:semiHidden/>
    <w:unhideWhenUsed/>
    <w:rsid w:val="008B5DD1"/>
    <w:rPr>
      <w:color w:val="605E5C"/>
      <w:shd w:val="clear" w:color="auto" w:fill="E1DFDD"/>
    </w:rPr>
  </w:style>
  <w:style w:type="paragraph" w:styleId="Normaalweb">
    <w:name w:val="Normal (Web)"/>
    <w:basedOn w:val="Standaard"/>
    <w:uiPriority w:val="99"/>
    <w:unhideWhenUsed/>
    <w:rsid w:val="00913989"/>
    <w:pPr>
      <w:spacing w:before="100" w:beforeAutospacing="1" w:after="100" w:afterAutospacing="1" w:line="240" w:lineRule="auto"/>
    </w:pPr>
    <w:rPr>
      <w:rFonts w:ascii="Times New Roman" w:eastAsia="Times New Roman" w:hAnsi="Times New Roman" w:cs="Times New Roman"/>
      <w:szCs w:val="24"/>
      <w:lang w:val="nl-NL" w:eastAsia="nl-NL" w:bidi="ar-SA"/>
    </w:rPr>
  </w:style>
  <w:style w:type="character" w:styleId="Tekstvantijdelijkeaanduiding">
    <w:name w:val="Placeholder Text"/>
    <w:basedOn w:val="Standaardalinea-lettertype"/>
    <w:uiPriority w:val="99"/>
    <w:semiHidden/>
    <w:rsid w:val="00166E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06165">
      <w:bodyDiv w:val="1"/>
      <w:marLeft w:val="0"/>
      <w:marRight w:val="0"/>
      <w:marTop w:val="0"/>
      <w:marBottom w:val="0"/>
      <w:divBdr>
        <w:top w:val="none" w:sz="0" w:space="0" w:color="auto"/>
        <w:left w:val="none" w:sz="0" w:space="0" w:color="auto"/>
        <w:bottom w:val="none" w:sz="0" w:space="0" w:color="auto"/>
        <w:right w:val="none" w:sz="0" w:space="0" w:color="auto"/>
      </w:divBdr>
    </w:div>
    <w:div w:id="260837380">
      <w:bodyDiv w:val="1"/>
      <w:marLeft w:val="0"/>
      <w:marRight w:val="0"/>
      <w:marTop w:val="0"/>
      <w:marBottom w:val="0"/>
      <w:divBdr>
        <w:top w:val="none" w:sz="0" w:space="0" w:color="auto"/>
        <w:left w:val="none" w:sz="0" w:space="0" w:color="auto"/>
        <w:bottom w:val="none" w:sz="0" w:space="0" w:color="auto"/>
        <w:right w:val="none" w:sz="0" w:space="0" w:color="auto"/>
      </w:divBdr>
    </w:div>
    <w:div w:id="512260339">
      <w:bodyDiv w:val="1"/>
      <w:marLeft w:val="0"/>
      <w:marRight w:val="0"/>
      <w:marTop w:val="0"/>
      <w:marBottom w:val="0"/>
      <w:divBdr>
        <w:top w:val="none" w:sz="0" w:space="0" w:color="auto"/>
        <w:left w:val="none" w:sz="0" w:space="0" w:color="auto"/>
        <w:bottom w:val="none" w:sz="0" w:space="0" w:color="auto"/>
        <w:right w:val="none" w:sz="0" w:space="0" w:color="auto"/>
      </w:divBdr>
    </w:div>
    <w:div w:id="816648615">
      <w:bodyDiv w:val="1"/>
      <w:marLeft w:val="0"/>
      <w:marRight w:val="0"/>
      <w:marTop w:val="0"/>
      <w:marBottom w:val="0"/>
      <w:divBdr>
        <w:top w:val="none" w:sz="0" w:space="0" w:color="auto"/>
        <w:left w:val="none" w:sz="0" w:space="0" w:color="auto"/>
        <w:bottom w:val="none" w:sz="0" w:space="0" w:color="auto"/>
        <w:right w:val="none" w:sz="0" w:space="0" w:color="auto"/>
      </w:divBdr>
    </w:div>
    <w:div w:id="1135756161">
      <w:bodyDiv w:val="1"/>
      <w:marLeft w:val="0"/>
      <w:marRight w:val="0"/>
      <w:marTop w:val="0"/>
      <w:marBottom w:val="0"/>
      <w:divBdr>
        <w:top w:val="none" w:sz="0" w:space="0" w:color="auto"/>
        <w:left w:val="none" w:sz="0" w:space="0" w:color="auto"/>
        <w:bottom w:val="none" w:sz="0" w:space="0" w:color="auto"/>
        <w:right w:val="none" w:sz="0" w:space="0" w:color="auto"/>
      </w:divBdr>
    </w:div>
    <w:div w:id="1214271057">
      <w:bodyDiv w:val="1"/>
      <w:marLeft w:val="0"/>
      <w:marRight w:val="0"/>
      <w:marTop w:val="0"/>
      <w:marBottom w:val="0"/>
      <w:divBdr>
        <w:top w:val="none" w:sz="0" w:space="0" w:color="auto"/>
        <w:left w:val="none" w:sz="0" w:space="0" w:color="auto"/>
        <w:bottom w:val="none" w:sz="0" w:space="0" w:color="auto"/>
        <w:right w:val="none" w:sz="0" w:space="0" w:color="auto"/>
      </w:divBdr>
    </w:div>
    <w:div w:id="1339507164">
      <w:bodyDiv w:val="1"/>
      <w:marLeft w:val="0"/>
      <w:marRight w:val="0"/>
      <w:marTop w:val="0"/>
      <w:marBottom w:val="0"/>
      <w:divBdr>
        <w:top w:val="none" w:sz="0" w:space="0" w:color="auto"/>
        <w:left w:val="none" w:sz="0" w:space="0" w:color="auto"/>
        <w:bottom w:val="none" w:sz="0" w:space="0" w:color="auto"/>
        <w:right w:val="none" w:sz="0" w:space="0" w:color="auto"/>
      </w:divBdr>
    </w:div>
    <w:div w:id="168108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wasp.org/www-project-secure-headers/"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Vulnerabilities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NL"/>
        </a:p>
      </c:txPr>
    </c:title>
    <c:autoTitleDeleted val="0"/>
    <c:plotArea>
      <c:layout/>
      <c:pieChart>
        <c:varyColors val="1"/>
        <c:ser>
          <c:idx val="0"/>
          <c:order val="0"/>
          <c:tx>
            <c:strRef>
              <c:f>Blad1!$B$1</c:f>
              <c:strCache>
                <c:ptCount val="1"/>
                <c:pt idx="0">
                  <c:v>Verkoop</c:v>
                </c:pt>
              </c:strCache>
            </c:strRef>
          </c:tx>
          <c:dPt>
            <c:idx val="0"/>
            <c:bubble3D val="0"/>
            <c:spPr>
              <a:solidFill>
                <a:srgbClr val="C00000"/>
              </a:solidFill>
              <a:ln w="19050">
                <a:solidFill>
                  <a:schemeClr val="lt1"/>
                </a:solidFill>
              </a:ln>
              <a:effectLst/>
            </c:spPr>
            <c:extLst>
              <c:ext xmlns:c16="http://schemas.microsoft.com/office/drawing/2014/chart" uri="{C3380CC4-5D6E-409C-BE32-E72D297353CC}">
                <c16:uniqueId val="{00000001-E63F-4899-AFEA-5B33B94862B6}"/>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2-E63F-4899-AFEA-5B33B94862B6}"/>
              </c:ext>
            </c:extLst>
          </c:dPt>
          <c:dPt>
            <c:idx val="2"/>
            <c:bubble3D val="0"/>
            <c:spPr>
              <a:solidFill>
                <a:srgbClr val="0070C0"/>
              </a:solidFill>
              <a:ln w="19050">
                <a:solidFill>
                  <a:schemeClr val="lt1"/>
                </a:solidFill>
              </a:ln>
              <a:effectLst/>
            </c:spPr>
            <c:extLst>
              <c:ext xmlns:c16="http://schemas.microsoft.com/office/drawing/2014/chart" uri="{C3380CC4-5D6E-409C-BE32-E72D297353CC}">
                <c16:uniqueId val="{00000003-E63F-4899-AFEA-5B33B94862B6}"/>
              </c:ext>
            </c:extLst>
          </c:dPt>
          <c:dPt>
            <c:idx val="3"/>
            <c:bubble3D val="0"/>
            <c:spPr>
              <a:solidFill>
                <a:srgbClr val="FFFF00"/>
              </a:solidFill>
              <a:ln w="19050">
                <a:solidFill>
                  <a:schemeClr val="lt1"/>
                </a:solidFill>
              </a:ln>
              <a:effectLst/>
            </c:spPr>
            <c:extLst>
              <c:ext xmlns:c16="http://schemas.microsoft.com/office/drawing/2014/chart" uri="{C3380CC4-5D6E-409C-BE32-E72D297353CC}">
                <c16:uniqueId val="{00000004-E63F-4899-AFEA-5B33B94862B6}"/>
              </c:ext>
            </c:extLst>
          </c:dPt>
          <c:cat>
            <c:strRef>
              <c:f>Blad1!$A$2:$A$5</c:f>
              <c:strCache>
                <c:ptCount val="4"/>
                <c:pt idx="0">
                  <c:v>Critical</c:v>
                </c:pt>
                <c:pt idx="1">
                  <c:v>High</c:v>
                </c:pt>
                <c:pt idx="2">
                  <c:v>Medium</c:v>
                </c:pt>
                <c:pt idx="3">
                  <c:v>Low</c:v>
                </c:pt>
              </c:strCache>
            </c:strRef>
          </c:cat>
          <c:val>
            <c:numRef>
              <c:f>Blad1!$B$2:$B$5</c:f>
              <c:numCache>
                <c:formatCode>General</c:formatCode>
                <c:ptCount val="4"/>
                <c:pt idx="0">
                  <c:v>1</c:v>
                </c:pt>
                <c:pt idx="1">
                  <c:v>4</c:v>
                </c:pt>
                <c:pt idx="2">
                  <c:v>7</c:v>
                </c:pt>
                <c:pt idx="3">
                  <c:v>8</c:v>
                </c:pt>
              </c:numCache>
            </c:numRef>
          </c:val>
          <c:extLst>
            <c:ext xmlns:c16="http://schemas.microsoft.com/office/drawing/2014/chart" uri="{C3380CC4-5D6E-409C-BE32-E72D297353CC}">
              <c16:uniqueId val="{00000000-E63F-4899-AFEA-5B33B94862B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ED5FBF08F3547428BB2AA30C6CB0F99"/>
        <w:category>
          <w:name w:val="Algemeen"/>
          <w:gallery w:val="placeholder"/>
        </w:category>
        <w:types>
          <w:type w:val="bbPlcHdr"/>
        </w:types>
        <w:behaviors>
          <w:behavior w:val="content"/>
        </w:behaviors>
        <w:guid w:val="{2A02FE93-29AA-4522-8281-64AF6D3A966C}"/>
      </w:docPartPr>
      <w:docPartBody>
        <w:p w:rsidR="0057046A" w:rsidRDefault="00165BEC">
          <w:r w:rsidRPr="008E565B">
            <w:rPr>
              <w:rStyle w:val="Tekstvantijdelijkeaanduiding"/>
            </w:rPr>
            <w:t>[Bedrijf]</w:t>
          </w:r>
        </w:p>
      </w:docPartBody>
    </w:docPart>
    <w:docPart>
      <w:docPartPr>
        <w:name w:val="A355406A4BA54F12AE2499558933282F"/>
        <w:category>
          <w:name w:val="Algemeen"/>
          <w:gallery w:val="placeholder"/>
        </w:category>
        <w:types>
          <w:type w:val="bbPlcHdr"/>
        </w:types>
        <w:behaviors>
          <w:behavior w:val="content"/>
        </w:behaviors>
        <w:guid w:val="{B59D5478-51B3-45AD-9249-6450EEB9ECAE}"/>
      </w:docPartPr>
      <w:docPartBody>
        <w:p w:rsidR="0057046A" w:rsidRDefault="00165BEC">
          <w:r w:rsidRPr="008E565B">
            <w:rPr>
              <w:rStyle w:val="Tekstvantijdelijkeaanduiding"/>
            </w:rPr>
            <w:t>[Auteur]</w:t>
          </w:r>
        </w:p>
      </w:docPartBody>
    </w:docPart>
    <w:docPart>
      <w:docPartPr>
        <w:name w:val="8DE36F05DCF04A949DA4B0E6610DE0E0"/>
        <w:category>
          <w:name w:val="Algemeen"/>
          <w:gallery w:val="placeholder"/>
        </w:category>
        <w:types>
          <w:type w:val="bbPlcHdr"/>
        </w:types>
        <w:behaviors>
          <w:behavior w:val="content"/>
        </w:behaviors>
        <w:guid w:val="{7ECE6DD5-7A33-4022-91C0-57805A65A53D}"/>
      </w:docPartPr>
      <w:docPartBody>
        <w:p w:rsidR="0057046A" w:rsidRDefault="00165BEC">
          <w:r w:rsidRPr="008E565B">
            <w:rPr>
              <w:rStyle w:val="Tekstvantijdelijkeaanduiding"/>
            </w:rPr>
            <w:t>[Categorie]</w:t>
          </w:r>
        </w:p>
      </w:docPartBody>
    </w:docPart>
    <w:docPart>
      <w:docPartPr>
        <w:name w:val="DB9BED7D28E44383A3E55747DE22612B"/>
        <w:category>
          <w:name w:val="Algemeen"/>
          <w:gallery w:val="placeholder"/>
        </w:category>
        <w:types>
          <w:type w:val="bbPlcHdr"/>
        </w:types>
        <w:behaviors>
          <w:behavior w:val="content"/>
        </w:behaviors>
        <w:guid w:val="{5A22C90B-942F-48E8-9EBD-71D1C9E4D4B1}"/>
      </w:docPartPr>
      <w:docPartBody>
        <w:p w:rsidR="0057046A" w:rsidRDefault="00165BEC">
          <w:r w:rsidRPr="008E565B">
            <w:rPr>
              <w:rStyle w:val="Tekstvantijdelijkeaanduiding"/>
            </w:rPr>
            <w:t>[Manager]</w:t>
          </w:r>
        </w:p>
      </w:docPartBody>
    </w:docPart>
    <w:docPart>
      <w:docPartPr>
        <w:name w:val="46AC612F4548443F8E23CC468A14DDFD"/>
        <w:category>
          <w:name w:val="Algemeen"/>
          <w:gallery w:val="placeholder"/>
        </w:category>
        <w:types>
          <w:type w:val="bbPlcHdr"/>
        </w:types>
        <w:behaviors>
          <w:behavior w:val="content"/>
        </w:behaviors>
        <w:guid w:val="{38C38988-D1A7-44EB-9850-2D3C76122373}"/>
      </w:docPartPr>
      <w:docPartBody>
        <w:p w:rsidR="0057046A" w:rsidRDefault="00165BEC">
          <w:r w:rsidRPr="008E565B">
            <w:rPr>
              <w:rStyle w:val="Tekstvantijdelijkeaanduiding"/>
            </w:rPr>
            <w:t>[Bedrijf]</w:t>
          </w:r>
        </w:p>
      </w:docPartBody>
    </w:docPart>
    <w:docPart>
      <w:docPartPr>
        <w:name w:val="6EE5CD938645439983DD7B42BC5945FD"/>
        <w:category>
          <w:name w:val="Algemeen"/>
          <w:gallery w:val="placeholder"/>
        </w:category>
        <w:types>
          <w:type w:val="bbPlcHdr"/>
        </w:types>
        <w:behaviors>
          <w:behavior w:val="content"/>
        </w:behaviors>
        <w:guid w:val="{74F1BA20-D9CE-4F0D-8D45-B0B94524C0E6}"/>
      </w:docPartPr>
      <w:docPartBody>
        <w:p w:rsidR="0057046A" w:rsidRDefault="00165BEC">
          <w:r w:rsidRPr="008E565B">
            <w:rPr>
              <w:rStyle w:val="Tekstvantijdelijkeaanduiding"/>
            </w:rPr>
            <w:t>[Bedrijf]</w:t>
          </w:r>
        </w:p>
      </w:docPartBody>
    </w:docPart>
    <w:docPart>
      <w:docPartPr>
        <w:name w:val="963451AFBC6841F784A327021774AE37"/>
        <w:category>
          <w:name w:val="Algemeen"/>
          <w:gallery w:val="placeholder"/>
        </w:category>
        <w:types>
          <w:type w:val="bbPlcHdr"/>
        </w:types>
        <w:behaviors>
          <w:behavior w:val="content"/>
        </w:behaviors>
        <w:guid w:val="{249DA23D-191F-4F02-8FF4-C12660914915}"/>
      </w:docPartPr>
      <w:docPartBody>
        <w:p w:rsidR="0057046A" w:rsidRDefault="00165BEC">
          <w:r w:rsidRPr="008E565B">
            <w:rPr>
              <w:rStyle w:val="Tekstvantijdelijkeaanduiding"/>
            </w:rPr>
            <w:t>[Bedrijf]</w:t>
          </w:r>
        </w:p>
      </w:docPartBody>
    </w:docPart>
    <w:docPart>
      <w:docPartPr>
        <w:name w:val="93CB87A63E764D6CB58E2C4D3A8191E5"/>
        <w:category>
          <w:name w:val="Algemeen"/>
          <w:gallery w:val="placeholder"/>
        </w:category>
        <w:types>
          <w:type w:val="bbPlcHdr"/>
        </w:types>
        <w:behaviors>
          <w:behavior w:val="content"/>
        </w:behaviors>
        <w:guid w:val="{5F7CD39C-041E-4DE1-94FF-FD70B1385FD9}"/>
      </w:docPartPr>
      <w:docPartBody>
        <w:p w:rsidR="0057046A" w:rsidRDefault="00165BEC">
          <w:r w:rsidRPr="008E565B">
            <w:rPr>
              <w:rStyle w:val="Tekstvantijdelijkeaanduiding"/>
            </w:rPr>
            <w:t>[Categorie]</w:t>
          </w:r>
        </w:p>
      </w:docPartBody>
    </w:docPart>
    <w:docPart>
      <w:docPartPr>
        <w:name w:val="271E3EBFD91B4156BC2DF71EEBA7B498"/>
        <w:category>
          <w:name w:val="Algemeen"/>
          <w:gallery w:val="placeholder"/>
        </w:category>
        <w:types>
          <w:type w:val="bbPlcHdr"/>
        </w:types>
        <w:behaviors>
          <w:behavior w:val="content"/>
        </w:behaviors>
        <w:guid w:val="{70FAAE59-05A3-4434-AD99-9AF7045057E1}"/>
      </w:docPartPr>
      <w:docPartBody>
        <w:p w:rsidR="0057046A" w:rsidRDefault="00165BEC">
          <w:r w:rsidRPr="008E565B">
            <w:rPr>
              <w:rStyle w:val="Tekstvantijdelijkeaanduiding"/>
            </w:rPr>
            <w:t>[Manager]</w:t>
          </w:r>
        </w:p>
      </w:docPartBody>
    </w:docPart>
    <w:docPart>
      <w:docPartPr>
        <w:name w:val="1F13745438D543769DC2785A4B98675C"/>
        <w:category>
          <w:name w:val="Algemeen"/>
          <w:gallery w:val="placeholder"/>
        </w:category>
        <w:types>
          <w:type w:val="bbPlcHdr"/>
        </w:types>
        <w:behaviors>
          <w:behavior w:val="content"/>
        </w:behaviors>
        <w:guid w:val="{897F0A54-BDD7-4B0A-A942-419A31DCEE5A}"/>
      </w:docPartPr>
      <w:docPartBody>
        <w:p w:rsidR="0057046A" w:rsidRDefault="00165BEC">
          <w:r w:rsidRPr="008E565B">
            <w:rPr>
              <w:rStyle w:val="Tekstvantijdelijkeaanduiding"/>
            </w:rPr>
            <w:t>[Bedrijf]</w:t>
          </w:r>
        </w:p>
      </w:docPartBody>
    </w:docPart>
    <w:docPart>
      <w:docPartPr>
        <w:name w:val="66C231EF4B194AA3AB97A8EAE0EDC65F"/>
        <w:category>
          <w:name w:val="Algemeen"/>
          <w:gallery w:val="placeholder"/>
        </w:category>
        <w:types>
          <w:type w:val="bbPlcHdr"/>
        </w:types>
        <w:behaviors>
          <w:behavior w:val="content"/>
        </w:behaviors>
        <w:guid w:val="{B3E7D396-A5E3-4C4C-9864-9CFC912F1E4C}"/>
      </w:docPartPr>
      <w:docPartBody>
        <w:p w:rsidR="00E13816" w:rsidRDefault="0057046A">
          <w:r w:rsidRPr="00261BFD">
            <w:rPr>
              <w:rStyle w:val="Tekstvantijdelijkeaanduiding"/>
            </w:rPr>
            <w:t>[Opmerkingen]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EC"/>
    <w:rsid w:val="00165BEC"/>
    <w:rsid w:val="0057046A"/>
    <w:rsid w:val="00A3009E"/>
    <w:rsid w:val="00AA4B31"/>
    <w:rsid w:val="00AA57A4"/>
    <w:rsid w:val="00BC4D41"/>
    <w:rsid w:val="00E13816"/>
    <w:rsid w:val="00EB19E6"/>
    <w:rsid w:val="00FB46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57046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669F3-B194-4AF6-9E12-7E159677B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2319</Words>
  <Characters>12756</Characters>
  <Application>Microsoft Office Word</Application>
  <DocSecurity>0</DocSecurity>
  <Lines>106</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Jarno Baselier Security1</vt:lpstr>
      <vt:lpstr/>
    </vt:vector>
  </TitlesOfParts>
  <Manager/>
  <Company>Demo Company</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Jarno Baselier Cybersecurity</dc:title>
  <dc:subject/>
  <dc:creator>Jarno Baselier</dc:creator>
  <cp:keywords/>
  <dc:description>Jarno Baselier Cybersecurity</dc:description>
  <cp:lastModifiedBy>Jarno Baselier</cp:lastModifiedBy>
  <cp:revision>11</cp:revision>
  <cp:lastPrinted>2024-01-30T16:03:00Z</cp:lastPrinted>
  <dcterms:created xsi:type="dcterms:W3CDTF">2024-12-18T12:41:00Z</dcterms:created>
  <dcterms:modified xsi:type="dcterms:W3CDTF">2025-01-09T15:30:00Z</dcterms:modified>
  <cp:category>ORANGE-STRICT</cp:category>
</cp:coreProperties>
</file>