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CD5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Adapun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fungsi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menggunakan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tool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ada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di </w:t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Toolbox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sebagai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berikut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;</w:t>
      </w:r>
    </w:p>
    <w:p w14:paraId="776243E9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FD43749" w14:textId="11385735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092DB18A" wp14:editId="102C5EAA">
            <wp:extent cx="1704975" cy="514350"/>
            <wp:effectExtent l="0" t="0" r="9525" b="0"/>
            <wp:docPr id="19" name="Picture 1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A5E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93DE26A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Pick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memilih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menyeleksi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mengatur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ukuran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memiringkan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memutar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6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7623B407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Freehand Pick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menyeleksi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bebas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52BE613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CA51BD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5297679" w14:textId="4AC26ED3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39009EE0" wp14:editId="3B15B4B6">
            <wp:extent cx="1781175" cy="1781175"/>
            <wp:effectExtent l="0" t="0" r="9525" b="9525"/>
            <wp:docPr id="18" name="Picture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CD81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082CDF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Shape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mengedit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"http://belajar-coreldraw.blogspot.com/2011/07/membuat-logo-nike-dengan-menu-shape.html"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525542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Smudge Brush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mengubah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vektor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men-drag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sepanjang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luar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r w:rsidRPr="000F223C">
        <w:rPr>
          <w:rFonts w:ascii="Open Sans" w:eastAsia="Times New Roman" w:hAnsi="Open Sans" w:cs="Open Sans"/>
          <w:i/>
          <w:iCs/>
          <w:color w:val="4A4A4A"/>
          <w:sz w:val="20"/>
          <w:szCs w:val="20"/>
        </w:rPr>
        <w:t> 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44193B1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Roughen Brush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mengubah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luar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vektor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men-drag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sepanjang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luar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instrText xml:space="preserve"> HYPERLINK "http://belajar-coreldraw.blogspot.com/2013/03/membuat-efek-bulu-dengan-roughen-brush.html" \t "_blank" </w:instrTex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end"/>
      </w:r>
    </w:p>
    <w:p w14:paraId="16FC0D8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Free Transform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mengubah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menggunakan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Free rotation, angle rotation, Scale, dan Skew tool.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5E9F2A9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Smear tool, Twirl tool, </w:t>
      </w:r>
      <w:proofErr w:type="spell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Attact</w:t>
      </w:r>
      <w:proofErr w:type="spell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tool, Repel tool</w:t>
      </w:r>
      <w:r w:rsidRPr="000F223C">
        <w:rPr>
          <w:rFonts w:ascii="Open Sans" w:eastAsia="Times New Roman" w:hAnsi="Open Sans" w:cs="Open Sans"/>
          <w:b/>
          <w:bCs/>
          <w:i/>
          <w:iCs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"http://coreldraw.com/blogs/gerard/archive/2012/02/14/upcoming-coreldraw-sneak-peek-2.aspx"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1B32A29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093BD91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EDC2730" w14:textId="68A358B0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67DBC380" wp14:editId="74291F51">
            <wp:extent cx="2162175" cy="933450"/>
            <wp:effectExtent l="0" t="0" r="9525" b="0"/>
            <wp:docPr id="17" name="Picture 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292B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5B0158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proofErr w:type="spell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Croop</w:t>
      </w:r>
      <w:proofErr w:type="spell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menghilangkan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area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tidak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dikehendaki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</w:p>
    <w:p w14:paraId="2F37FEF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Knife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memotong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</w:p>
    <w:p w14:paraId="123D38C7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Eraser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menghilangkan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daerah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tidak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diinginkan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</w:p>
    <w:p w14:paraId="51B7E51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Virtual Segment Delete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menghapus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bagian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objek-objek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diantara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persimpangan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r w:rsidRPr="000F223C">
        <w:rPr>
          <w:rFonts w:ascii="Open Sans" w:eastAsia="Times New Roman" w:hAnsi="Open Sans" w:cs="Open Sans"/>
          <w:i/>
          <w:iCs/>
          <w:color w:val="4A4A4A"/>
          <w:sz w:val="18"/>
          <w:szCs w:val="18"/>
        </w:rPr>
        <w:t> 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11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16DD5391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43DBA6D6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C9C2C51" w14:textId="199A3A1E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74E7F451" wp14:editId="56C33377">
            <wp:extent cx="1504950" cy="542925"/>
            <wp:effectExtent l="0" t="0" r="0" b="9525"/>
            <wp:docPr id="16" name="Picture 1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11B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37C8D3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Zoom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merubah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besaran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level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dalam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tampilan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/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jendela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kerja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"http://belajar-coreldraw.blogspot.com/2011/11/zoom-tool.html"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5C424F9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Pan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mengontrol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bagian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mana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di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ulang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dalam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tampilan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/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jendela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kerja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"http://belajar-coreldraw.blogspot.com/2012/01/menggeser-tampilan-dokumen-di-area.html"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76F55C07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DD86D8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2EDDC89" w14:textId="5572375F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0194BA12" wp14:editId="6D93AD74">
            <wp:extent cx="1800225" cy="1790700"/>
            <wp:effectExtent l="0" t="0" r="9525" b="0"/>
            <wp:docPr id="15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321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22B93AC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Freehand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tunggal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"http://belajar-coreldraw.blogspot.com/2011/07/cara-membuat-garis.html"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3711DA7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2-Point Line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tunggal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tanpa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instrText xml:space="preserve"> HYPERLINK "http://belajar-coreldraw.blogspot.com/2013/02/line-art-dengan-2-point-line-tool-di.html" \t "_blank" </w:instrTex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end"/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proofErr w:type="spell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Bèzier</w:t>
      </w:r>
      <w:proofErr w:type="spell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bagian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waktu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sama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"http://belajar-coreldraw.blogspot.com/2011/12/cara-buat-garis-melengkung-dengan.html"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2F7A53B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Artistic Media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menyediakan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akses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Brush, Sprayer, Calligraphic, dan Pressure tool.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16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318AAEA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Pen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segmen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waktu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305A73C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Polyline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garis-garis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"http://belajar-coreldraw.blogspot.com/2011/07/mendesain-kartun-dengan-menu-polyline.html"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1917E3C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3 Point Curve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kurva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menentukan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titik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awal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akhir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titik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tengah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"http://belajar-coreldraw.blogspot.com/2012/11/sudut-lancip-dengan-3-point-curve-di.html"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48AC86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B37C3B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455CB75F" w14:textId="26A56011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41B2F4B8" wp14:editId="39059802">
            <wp:extent cx="2209800" cy="533400"/>
            <wp:effectExtent l="0" t="0" r="0" b="0"/>
            <wp:docPr id="14" name="Picture 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9A9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C7D8B75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Smart Fill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mewarnai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objek-objek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terlampir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tool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ini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dapat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mewarnai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tersebut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telah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terisi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dapat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dipisahkan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dasarnya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"http://belajar-coreldraw.blogspot.com/2011/07/smart-fill-tool-yang-ditinggalkan.html"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275BFF17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Smart Drawing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mengubah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coretan-coretan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menjadi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halus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sempurna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19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0F55EB4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E30A98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BE5C2D1" w14:textId="06F4D7D1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096308D2" wp14:editId="690F31C2">
            <wp:extent cx="1981200" cy="504825"/>
            <wp:effectExtent l="0" t="0" r="0" b="9525"/>
            <wp:docPr id="13" name="Picture 1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AD1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F50D53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Rectangle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bujur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sangkar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kotak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i/>
          <w:iCs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"http://belajar-coreldraw.blogspot.com/2011/10/cara-membuat-kotak.html"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2B0FF10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proofErr w:type="gram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3 point</w:t>
      </w:r>
      <w:proofErr w:type="gram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Rectangle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bujur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sangkar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sudut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tertentu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1D9F4C4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33EF1E1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20D1F84B" w14:textId="757A6B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3756144A" wp14:editId="35861FB0">
            <wp:extent cx="1838325" cy="533400"/>
            <wp:effectExtent l="0" t="0" r="9525" b="0"/>
            <wp:docPr id="12" name="Picture 1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0787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1408BF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Ellipse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lonjong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lingkaran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"http://belajar-coreldraw.blogspot.com/2011/09/membuat-lingkaran-dengan-ellipse-tool.html"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3445D52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proofErr w:type="gram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3 point</w:t>
      </w:r>
      <w:proofErr w:type="gram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Ellipse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lonjong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lingkaran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sudut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tertentu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760FE866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B53951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08AFC34" w14:textId="03261C58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7C5536F7" wp14:editId="5E8DDB62">
            <wp:extent cx="1819275" cy="1219200"/>
            <wp:effectExtent l="0" t="0" r="9525" b="0"/>
            <wp:docPr id="11" name="Picture 1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2BD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E71700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Polygon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poligon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bintang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secara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simetris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"http://belajar-coreldraw.blogspot.com/2012/01/membuat-obyek-polygon-dengan-coreldraw.html"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20E2FBC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Star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bintang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sempurna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instrText xml:space="preserve"> HYPERLINK "http://fungsi-fungsi%20toolbox%20pada%20coreldraw/" \t "_blank" </w:instrTex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end"/>
      </w:r>
    </w:p>
    <w:p w14:paraId="3EE2EA1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Complex Star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bintang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komplek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bintang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mempunyai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banyak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sisi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t>...</w:t>
      </w:r>
    </w:p>
    <w:p w14:paraId="223AA56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Graph Paper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digunakan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sekat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terdiri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garis-garis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serupa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26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3EE76935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Spiral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digunakan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spiral.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"http://belajar-coreldraw.blogspot.com/2011/11/menggambar-bunga-dengan-spiral-tool.html"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EBBF07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B04F9B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28EDD92C" w14:textId="668C5593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6C2AAAFF" wp14:editId="1D2D1BB3">
            <wp:extent cx="2019300" cy="1162050"/>
            <wp:effectExtent l="0" t="0" r="0" b="0"/>
            <wp:docPr id="10" name="Picture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3D15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75812F2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Basic Shape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memilih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bermacam-macam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termasuk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smile,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halilintar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hati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, dan lain-lain. </w:t>
      </w:r>
    </w:p>
    <w:p w14:paraId="77FA29C1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Arrow Shape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beraneka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ragam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jenis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panah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arah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panah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</w:p>
    <w:p w14:paraId="5320BB7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Flowchart Shapes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symbol flowchart. </w:t>
      </w:r>
    </w:p>
    <w:p w14:paraId="29C387F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Banner Shapes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menyerupai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pita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efek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ledakan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</w:p>
    <w:p w14:paraId="4D42CA45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Callout Shapes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label dan callout. </w:t>
      </w:r>
      <w:r w:rsidRPr="000F223C">
        <w:rPr>
          <w:rFonts w:ascii="Open Sans" w:eastAsia="Times New Roman" w:hAnsi="Open Sans" w:cs="Open Sans"/>
          <w:i/>
          <w:iCs/>
          <w:color w:val="4A4A4A"/>
          <w:sz w:val="18"/>
          <w:szCs w:val="18"/>
        </w:rPr>
        <w:t> 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29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165688DE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0CD7149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47FBFAF" w14:textId="3525B0CD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3BEEEFD9" wp14:editId="3A8FAE7C">
            <wp:extent cx="2371725" cy="685800"/>
            <wp:effectExtent l="0" t="0" r="9525" b="0"/>
            <wp:docPr id="9" name="Picture 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5EF6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4AECDAA9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Text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menuliskan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kata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secara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langsung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layar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sebagai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paragrap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artistik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teks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32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7B8D505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774F4C3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82B4ED1" w14:textId="03B5290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5874315F" wp14:editId="4C30B5A4">
            <wp:extent cx="1828800" cy="676275"/>
            <wp:effectExtent l="0" t="0" r="0" b="9525"/>
            <wp:docPr id="8" name="Picture 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7F5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4CD2120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Table tool;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meng-edit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tabel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"http://belajar-coreldraw.blogspot.com/2012/01/graph-paper-tool-vs-table-tool-di.html"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3209E76A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40FF9DAE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295103B0" w14:textId="534D2D3B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7C96E5AC" wp14:editId="3BC36D84">
            <wp:extent cx="2647950" cy="1228725"/>
            <wp:effectExtent l="0" t="0" r="0" b="9525"/>
            <wp:docPr id="7" name="Picture 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4AD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46CF9E2E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Dimension tool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terdiri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: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Parallel Dimension;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ukuran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dimensi</w:t>
      </w:r>
      <w:proofErr w:type="spell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 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miring</w:t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Horizontal or Vertical Dimension;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ukuran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dimensi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horizontal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vertikal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Angular Dimension;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ukuran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segitiga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sudut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Segment Dimension;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menampilkan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dimensi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antara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titik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terakhir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beberapa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bagian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3-Point Callout;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petunjuk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terdiri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tiga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titik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petunjuk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keterangan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37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25F436C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24E5877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48ADC04" w14:textId="487A0DA3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43F5E15C" wp14:editId="55A22534">
            <wp:extent cx="2571750" cy="923925"/>
            <wp:effectExtent l="0" t="0" r="0" b="9525"/>
            <wp:docPr id="6" name="Picture 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3BA1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2274F7A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proofErr w:type="spell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Interactve</w:t>
      </w:r>
      <w:proofErr w:type="spell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Connector tool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terdiri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Straight-Line Connector;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konektor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lurus</w:t>
      </w:r>
      <w:proofErr w:type="spellEnd"/>
    </w:p>
    <w:p w14:paraId="2920D9CE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Right-Angle Connector;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konektor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siku-siku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sudut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tajam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Right-Angle Round Connector;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konektor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siku-siku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sudut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tumpul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Edit Anchor;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memodifikasi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konektor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40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6C508F8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99FD449" w14:textId="638B51F0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4AD35339" wp14:editId="38C47362">
            <wp:extent cx="1676400" cy="1514475"/>
            <wp:effectExtent l="0" t="0" r="0" b="9525"/>
            <wp:docPr id="5" name="Picture 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DA0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67CDCE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Blend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mencampur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dua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"http://belajar-coreldraw.blogspot.com/2011/11/blend-tool.html"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F34060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Contour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luar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menggunakan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dasarnya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"http://belajar-coreldraw.blogspot.com/2011/11/contour.html"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19D9030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Distortion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melakukan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penyimpangan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tool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ini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mempunyai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3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penyimpangan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dasar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yaitu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: Push and Pull Distortion, Zipper Distortion,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Twister Distortion.</w:t>
      </w:r>
      <w:r w:rsidRPr="000F223C">
        <w:rPr>
          <w:rFonts w:ascii="Open Sans" w:eastAsia="Times New Roman" w:hAnsi="Open Sans" w:cs="Open Sans"/>
          <w:i/>
          <w:iCs/>
          <w:color w:val="4A4A4A"/>
          <w:sz w:val="18"/>
          <w:szCs w:val="18"/>
        </w:rPr>
        <w:t> 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43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3556095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Drop Shadow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memberikan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bayangan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"http://belajar-coreldraw.blogspot.com/2011/11/drop-shadow-tool.html"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0B25595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Envelope;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menyimpangkan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cara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men-drag node.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44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148A0754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Extrude;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ilusi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kedalaman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"http://belajar-coreldraw.blogspot.com/2011/07/menggambar-pensil-dengan-efek-extrude.html"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0E47DEF6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Transparency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membuat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menjadi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transparan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"http://belajar-coreldraw.blogspot.com/2012/03/perintah-transparency-tool-pada.html"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764134BE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E9151C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7FA7FAD" w14:textId="6D79BA1B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282C9284" wp14:editId="206C154C">
            <wp:extent cx="2105025" cy="514350"/>
            <wp:effectExtent l="0" t="0" r="9525" b="0"/>
            <wp:docPr id="4" name="Picture 4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7E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298427E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Color Eyedropper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memilih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menyalin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fill (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warna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)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jendela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disertai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tampilan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code HTML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warna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"http://belajar-coreldraw.blogspot.com/2011/11/color-eyedropper-tool.html"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763BA9F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Attributes Eyedropper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memilih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menyalin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properti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seperti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halnya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fill,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ketebalan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ukuran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efek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suatu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objek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pada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jendela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gambar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instrText xml:space="preserve"> HYPERLINK "http://belajar-coreldraw.blogspot.com/2013/02/menyalin-perintah-dengan-attributes.html" \t "_blank" </w:instrTex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fldChar w:fldCharType="end"/>
      </w:r>
    </w:p>
    <w:p w14:paraId="69F58DC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proofErr w:type="spellStart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Paintbucket</w:t>
      </w:r>
      <w:proofErr w:type="spellEnd"/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 xml:space="preserve">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 tool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ini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muncul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setelah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Color Eyedropper tool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atau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Attributes Eyedropper tool 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di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fungsikan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. </w:t>
      </w:r>
    </w:p>
    <w:p w14:paraId="0C4BF12B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86FC01B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5229C292" w14:textId="50967AB6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50FD9F81" wp14:editId="11D5C295">
            <wp:extent cx="2181225" cy="3162300"/>
            <wp:effectExtent l="0" t="0" r="9525" b="0"/>
            <wp:docPr id="3" name="Picture 3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310F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32D8D402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Outline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 Ketika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kita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memilih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tool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ini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flyout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muncul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memberikan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akses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cepat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beberapa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fasilitas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seperti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kotak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dialog Outline Pen dan Outline Color.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"http://belajar-coreldraw.blogspot.com/2011/08/bekerja-dengan-outline-pen.html"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434A161C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C3F11A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A951991" w14:textId="33C3ED03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2CDCF1A1" wp14:editId="5637BFBF">
            <wp:extent cx="2095500" cy="1695450"/>
            <wp:effectExtent l="0" t="0" r="0" b="0"/>
            <wp:docPr id="2" name="Picture 2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D11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081BBA58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Fill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seperti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halnya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Outline tool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ketika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kita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memilih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Fill tool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ini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flyout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muncul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dan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memberikan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akses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cepat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beberapa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fasilitas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seperti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ke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kotak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dialog Fill (Uniform Fill,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Fontain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Fill,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dsb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).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br/>
      </w:r>
      <w:hyperlink r:id="rId51" w:tgtFrame="_blank" w:history="1"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Lihat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 xml:space="preserve"> </w:t>
        </w:r>
        <w:proofErr w:type="spellStart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Selengkapnya</w:t>
        </w:r>
        <w:proofErr w:type="spellEnd"/>
        <w:r w:rsidRPr="000F223C">
          <w:rPr>
            <w:rFonts w:ascii="Open Sans" w:eastAsia="Times New Roman" w:hAnsi="Open Sans" w:cs="Open Sans"/>
            <w:color w:val="ED008C"/>
            <w:sz w:val="20"/>
            <w:szCs w:val="20"/>
            <w:u w:val="single"/>
          </w:rPr>
          <w:t>...</w:t>
        </w:r>
      </w:hyperlink>
    </w:p>
    <w:p w14:paraId="2AC87FF0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8E0D5FA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147DD614" w14:textId="675D0831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noProof/>
          <w:color w:val="ED008C"/>
          <w:sz w:val="18"/>
          <w:szCs w:val="18"/>
        </w:rPr>
        <w:drawing>
          <wp:inline distT="0" distB="0" distL="0" distR="0" wp14:anchorId="332E7831" wp14:editId="3DEDD04E">
            <wp:extent cx="1781175" cy="542925"/>
            <wp:effectExtent l="0" t="0" r="9525" b="9525"/>
            <wp:docPr id="1" name="Picture 1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7337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</w:p>
    <w:p w14:paraId="6C72D66D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Fill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memberi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warna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dengan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beberapa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proofErr w:type="gram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variasi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 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gradasi</w:t>
      </w:r>
      <w:proofErr w:type="spellEnd"/>
      <w:proofErr w:type="gram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fill. </w:t>
      </w:r>
      <w:proofErr w:type="spellStart"/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begin"/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instrText xml:space="preserve"> HYPERLINK "http://belajar-coreldraw.blogspot.com/2011/11/interactive-fill-tool.html" \t "_blank" </w:instrTex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separate"/>
      </w:r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Lihat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Selengkapnya</w:t>
      </w:r>
      <w:proofErr w:type="spellEnd"/>
      <w:r w:rsidRPr="000F223C">
        <w:rPr>
          <w:rFonts w:ascii="Open Sans" w:eastAsia="Times New Roman" w:hAnsi="Open Sans" w:cs="Open Sans"/>
          <w:color w:val="ED008C"/>
          <w:sz w:val="20"/>
          <w:szCs w:val="20"/>
          <w:u w:val="single"/>
        </w:rPr>
        <w:t>...</w:t>
      </w:r>
      <w:r w:rsidRPr="000F223C">
        <w:rPr>
          <w:rFonts w:ascii="Open Sans" w:eastAsia="Times New Roman" w:hAnsi="Open Sans" w:cs="Open Sans"/>
          <w:color w:val="4A4A4A"/>
          <w:sz w:val="20"/>
          <w:szCs w:val="20"/>
        </w:rPr>
        <w:fldChar w:fldCharType="end"/>
      </w:r>
    </w:p>
    <w:p w14:paraId="0C98FE73" w14:textId="77777777" w:rsidR="000F223C" w:rsidRPr="000F223C" w:rsidRDefault="000F223C" w:rsidP="000F22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A4A4A"/>
          <w:sz w:val="18"/>
          <w:szCs w:val="18"/>
        </w:rPr>
      </w:pPr>
      <w:r w:rsidRPr="000F223C">
        <w:rPr>
          <w:rFonts w:ascii="Open Sans" w:eastAsia="Times New Roman" w:hAnsi="Open Sans" w:cs="Open Sans"/>
          <w:b/>
          <w:bCs/>
          <w:color w:val="4A4A4A"/>
          <w:sz w:val="18"/>
          <w:szCs w:val="18"/>
        </w:rPr>
        <w:t>Interactive Mesh tool;</w:t>
      </w:r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 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untuk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memberi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warna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gradasi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fill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menggunakan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garis (grid) yang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terdiri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dari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</w:t>
      </w:r>
      <w:proofErr w:type="spellStart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>beberapa</w:t>
      </w:r>
      <w:proofErr w:type="spellEnd"/>
      <w:r w:rsidRPr="000F223C">
        <w:rPr>
          <w:rFonts w:ascii="Open Sans" w:eastAsia="Times New Roman" w:hAnsi="Open Sans" w:cs="Open Sans"/>
          <w:color w:val="4A4A4A"/>
          <w:sz w:val="18"/>
          <w:szCs w:val="18"/>
        </w:rPr>
        <w:t xml:space="preserve"> node.</w:t>
      </w:r>
    </w:p>
    <w:p w14:paraId="6055AD8E" w14:textId="77777777" w:rsidR="0064388E" w:rsidRDefault="0064388E"/>
    <w:sectPr w:rsidR="0064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3C"/>
    <w:rsid w:val="000F223C"/>
    <w:rsid w:val="006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A03E"/>
  <w15:chartTrackingRefBased/>
  <w15:docId w15:val="{8036872F-0A10-4989-A2EA-1E76AF6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belajar-coreldraw.blogspot.com/2012/01/graph-paper-tool-vs-table-tool-di.html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image" Target="media/image15.png"/><Relationship Id="rId47" Type="http://schemas.openxmlformats.org/officeDocument/2006/relationships/hyperlink" Target="http://3.bp.blogspot.com/-nkoJ_MHUUxo/UCI7H9A75eI/AAAAAAAAGdQ/wz6lURxAkrA/s1600/017.png" TargetMode="External"/><Relationship Id="rId50" Type="http://schemas.openxmlformats.org/officeDocument/2006/relationships/image" Target="media/image18.png"/><Relationship Id="rId55" Type="http://schemas.openxmlformats.org/officeDocument/2006/relationships/theme" Target="theme/theme1.xml"/><Relationship Id="rId7" Type="http://schemas.openxmlformats.org/officeDocument/2006/relationships/hyperlink" Target="http://2.bp.blogspot.com/-bg9T9CHXbZo/UCI7JvkrArI/AAAAAAAAGdo/ZtOL33L5eHo/s1600/02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elajar-coreldraw.blogspot.com/2011/07/membuat-spraylist-sendiri.html" TargetMode="External"/><Relationship Id="rId29" Type="http://schemas.openxmlformats.org/officeDocument/2006/relationships/hyperlink" Target="http://belajar-coreldraw.blogspot.com/2013/03/membuat-objek-dengan-basic-shape-tool.html" TargetMode="External"/><Relationship Id="rId11" Type="http://schemas.openxmlformats.org/officeDocument/2006/relationships/hyperlink" Target="http://belajar-coreldraw.blogspot.com/2011/07/cara-memotong-object-dengan-coreldraw.html" TargetMode="External"/><Relationship Id="rId24" Type="http://schemas.openxmlformats.org/officeDocument/2006/relationships/hyperlink" Target="http://4.bp.blogspot.com/-HfAcYQekjpM/UCI7O7r6Y5I/AAAAAAAAGeg/UwJnR_kpoTc/s1600/09.png" TargetMode="External"/><Relationship Id="rId32" Type="http://schemas.openxmlformats.org/officeDocument/2006/relationships/hyperlink" Target="http://belajar-coreldraw.blogspot.com/2011/11/cara-mengetik-dan-mengganti-hutuf.html" TargetMode="External"/><Relationship Id="rId37" Type="http://schemas.openxmlformats.org/officeDocument/2006/relationships/hyperlink" Target="http://belajar-coreldraw.blogspot.com/2012/05/menggambar-denah-rumah-dengan-coreldraw.html" TargetMode="External"/><Relationship Id="rId40" Type="http://schemas.openxmlformats.org/officeDocument/2006/relationships/hyperlink" Target="http://belajar-coreldraw.blogspot.com/2012/11/membuat-bagan-dengan-coreldraw.html" TargetMode="External"/><Relationship Id="rId45" Type="http://schemas.openxmlformats.org/officeDocument/2006/relationships/hyperlink" Target="http://4.bp.blogspot.com/-oZ_Yi8va64I/UCI7HZKZ6tI/AAAAAAAAGdI/t3X_wgtUiqU/s1600/016.png" TargetMode="External"/><Relationship Id="rId53" Type="http://schemas.openxmlformats.org/officeDocument/2006/relationships/image" Target="media/image19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19" Type="http://schemas.openxmlformats.org/officeDocument/2006/relationships/hyperlink" Target="http://belajar-coreldraw.blogspot.com/2011/11/smart-drawing-tool.html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belajar-coreldraw.blogspot.com/2011/06/menu-interactive-envelope-tool.html" TargetMode="External"/><Relationship Id="rId52" Type="http://schemas.openxmlformats.org/officeDocument/2006/relationships/hyperlink" Target="http://4.bp.blogspot.com/-58ln2n8Mgko/UCI7JNNfcaI/AAAAAAAAGdg/OPpbRR5cEAU/s1600/019.png" TargetMode="External"/><Relationship Id="rId4" Type="http://schemas.openxmlformats.org/officeDocument/2006/relationships/hyperlink" Target="http://3.bp.blogspot.com/-emKz_f0HfU4/UCI7CLCP9-I/AAAAAAAAGcQ/dI7tKt_9JYA/s1600/01.png" TargetMode="External"/><Relationship Id="rId9" Type="http://schemas.openxmlformats.org/officeDocument/2006/relationships/hyperlink" Target="http://2.bp.blogspot.com/-hD13Mqk9e0k/UCI7Kb8kt6I/AAAAAAAAGdw/5rDUkO-1M18/s1600/03.png" TargetMode="External"/><Relationship Id="rId14" Type="http://schemas.openxmlformats.org/officeDocument/2006/relationships/hyperlink" Target="http://4.bp.blogspot.com/-xiz6pcxutng/UCI7Marc4BI/AAAAAAAAGeA/WoCYyqAEfCo/s1600/05.png" TargetMode="External"/><Relationship Id="rId22" Type="http://schemas.openxmlformats.org/officeDocument/2006/relationships/hyperlink" Target="http://1.bp.blogspot.com/-uBGdRKv4UrI/UCI7NzeNsVI/AAAAAAAAGeY/nFtyeDm7m_c/s1600/08.png" TargetMode="External"/><Relationship Id="rId27" Type="http://schemas.openxmlformats.org/officeDocument/2006/relationships/hyperlink" Target="http://4.bp.blogspot.com/-VV6-kVb7XRQ/UCI7CpSMYrI/AAAAAAAAGcY/kivT9hJM7e4/s1600/010.png" TargetMode="External"/><Relationship Id="rId30" Type="http://schemas.openxmlformats.org/officeDocument/2006/relationships/hyperlink" Target="http://4.bp.blogspot.com/-TR6tE7c-rrU/UCI7Dg5k6-I/AAAAAAAAGcg/wfx6LiGeKs8/s1600/011.png" TargetMode="External"/><Relationship Id="rId35" Type="http://schemas.openxmlformats.org/officeDocument/2006/relationships/hyperlink" Target="http://3.bp.blogspot.com/-yiaBAleyW7g/UCI7FVVKQ_I/AAAAAAAAGcw/PDtQyb0jXho/s1600/013.png" TargetMode="External"/><Relationship Id="rId43" Type="http://schemas.openxmlformats.org/officeDocument/2006/relationships/hyperlink" Target="http://belajar-coreldraw.blogspot.com/2011/08/menggambar-cepat-dengan-distortion-tool.html" TargetMode="External"/><Relationship Id="rId48" Type="http://schemas.openxmlformats.org/officeDocument/2006/relationships/image" Target="media/image17.png"/><Relationship Id="rId8" Type="http://schemas.openxmlformats.org/officeDocument/2006/relationships/image" Target="media/image2.png"/><Relationship Id="rId51" Type="http://schemas.openxmlformats.org/officeDocument/2006/relationships/hyperlink" Target="http://belajar-coreldraw.blogspot.com/2013/02/fill-tool-di-coreldraw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3.bp.blogspot.com/-RdrCCEQOheQ/UCI7K3ECEpI/AAAAAAAAGd4/K6ax2crJue0/s1600/04.png" TargetMode="External"/><Relationship Id="rId17" Type="http://schemas.openxmlformats.org/officeDocument/2006/relationships/hyperlink" Target="http://1.bp.blogspot.com/-b9BEnEC5yek/UCI7M5BHwMI/AAAAAAAAGeI/faxYA1Qatr4/s1600/06.png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1.bp.blogspot.com/-3vzSTbbuDyQ/UCI7E31a3LI/AAAAAAAAGco/soBvG9WDEEo/s1600/012.png" TargetMode="External"/><Relationship Id="rId38" Type="http://schemas.openxmlformats.org/officeDocument/2006/relationships/hyperlink" Target="http://3.bp.blogspot.com/-MHE90wT0qd4/UCI7GCO6uhI/AAAAAAAAGc4/tq0b1kyaq2I/s1600/014.png" TargetMode="External"/><Relationship Id="rId46" Type="http://schemas.openxmlformats.org/officeDocument/2006/relationships/image" Target="media/image16.png"/><Relationship Id="rId20" Type="http://schemas.openxmlformats.org/officeDocument/2006/relationships/hyperlink" Target="http://2.bp.blogspot.com/-DZA_q-pOlyo/UCI7NDA5TzI/AAAAAAAAGeQ/Uan8OfP5BgE/s1600/07.png" TargetMode="External"/><Relationship Id="rId41" Type="http://schemas.openxmlformats.org/officeDocument/2006/relationships/hyperlink" Target="http://4.bp.blogspot.com/-9G1iWVU0lnA/UCI7GjzWePI/AAAAAAAAGdA/9CdicbbY4Hc/s1600/015.png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elajar-coreldraw.blogspot.com/2011/10/mengenal-pointer-pick-too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hyperlink" Target="http://1.bp.blogspot.com/-LsUh3xuK9zQ/UCI7ItIrCPI/AAAAAAAAGdY/wffSPVcLn-I/s1600/01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2021-07-04T09:46:00Z</dcterms:created>
  <dcterms:modified xsi:type="dcterms:W3CDTF">2021-07-04T09:49:00Z</dcterms:modified>
</cp:coreProperties>
</file>