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0809C" w14:textId="77777777" w:rsidR="0021012D" w:rsidRPr="0021012D" w:rsidRDefault="0021012D" w:rsidP="0021012D">
      <w:pPr>
        <w:spacing w:before="100" w:beforeAutospacing="1" w:after="100" w:afterAutospacing="1"/>
        <w:ind w:firstLine="709"/>
        <w:jc w:val="both"/>
        <w:outlineLvl w:val="2"/>
        <w:rPr>
          <w:rFonts w:ascii="Times New Roman" w:eastAsia="Times New Roman" w:hAnsi="Times New Roman" w:cs="Times New Roman"/>
          <w:b/>
          <w:bCs/>
          <w:kern w:val="0"/>
          <w:lang w:eastAsia="ru-RU"/>
          <w14:ligatures w14:val="none"/>
        </w:rPr>
      </w:pPr>
      <w:r w:rsidRPr="0021012D">
        <w:rPr>
          <w:rFonts w:ascii="Times New Roman" w:eastAsia="Times New Roman" w:hAnsi="Times New Roman" w:cs="Times New Roman"/>
          <w:b/>
          <w:bCs/>
          <w:kern w:val="0"/>
          <w:lang w:eastAsia="ru-RU"/>
          <w14:ligatures w14:val="none"/>
        </w:rPr>
        <w:t>История Научно-исследовательского центра «Инновационный транспорт»</w:t>
      </w:r>
    </w:p>
    <w:p w14:paraId="0272A8E8"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История создания Научно-исследовательского центра (НИЦ) «Инновационный транспорт» начинается в 2016 году на базе Ташкентского института инженеров железнодорожного транспорта (ТашИИТ). Инициаторами выступили преподаватели и учёные двух кафедр — «Транспортная логистика и сервис» и «Управление эксплуатационной работой» под руководством доктора технических наук, профессора Д.И. Илесалиева. Вокруг него сформировалось сообщество единомышленников, поставивших перед собой задачу создания профессионального и научного сообщества в области транспорта и логистики, ориентированного на решение актуальных проблем в сфере управления, планирования и развития логистических объектов.</w:t>
      </w:r>
    </w:p>
    <w:p w14:paraId="03C683A8"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Непосредственное оформление центра как структурного образования состоялось в сентябре 2021 года при Ташкентском государственном транспортном университете. Ключевую роль в его становлении сыграли ведущие учёные и преподаватели: д.т.н., профессор Д.И. Илесалиев, д.т.н., доцент Ш.Ш. Камалетдинов, к.т.н., профессор А.А. Светашев, к.т.н., доцент Ж.А. Шихназаров.</w:t>
      </w:r>
    </w:p>
    <w:p w14:paraId="71B5806C"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В своей научной и образовательной деятельности центр опирается на многолетний опыт и достижения ведущих научных школ, сочетая академический подход с решением практических задач в транспортной отрасли.</w:t>
      </w:r>
    </w:p>
    <w:p w14:paraId="5B0CAF81"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За время своей работы НИЦ «Инновационный транспорт» принял активное участие в ряде крупных проектов:</w:t>
      </w:r>
    </w:p>
    <w:p w14:paraId="10B5DF3A" w14:textId="77777777" w:rsidR="0021012D" w:rsidRPr="0021012D" w:rsidRDefault="0021012D" w:rsidP="0021012D">
      <w:pPr>
        <w:numPr>
          <w:ilvl w:val="0"/>
          <w:numId w:val="1"/>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реализация совместных научных грантов с университетами Узбекистана и зарубежья,</w:t>
      </w:r>
    </w:p>
    <w:p w14:paraId="2C41751C" w14:textId="77777777" w:rsidR="0021012D" w:rsidRPr="0021012D" w:rsidRDefault="0021012D" w:rsidP="0021012D">
      <w:pPr>
        <w:numPr>
          <w:ilvl w:val="0"/>
          <w:numId w:val="1"/>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выполнение хоздоговорных работ с предприятиями АО «Узбекистон темир йуллари»,</w:t>
      </w:r>
    </w:p>
    <w:p w14:paraId="6636801F" w14:textId="77777777" w:rsidR="0021012D" w:rsidRPr="0021012D" w:rsidRDefault="0021012D" w:rsidP="0021012D">
      <w:pPr>
        <w:numPr>
          <w:ilvl w:val="0"/>
          <w:numId w:val="1"/>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разработка нормативно-методических документов,</w:t>
      </w:r>
    </w:p>
    <w:p w14:paraId="53DE1401" w14:textId="77777777" w:rsidR="0021012D" w:rsidRPr="0021012D" w:rsidRDefault="0021012D" w:rsidP="0021012D">
      <w:pPr>
        <w:numPr>
          <w:ilvl w:val="0"/>
          <w:numId w:val="1"/>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подготовка и издание монографий, учебных пособий, научных статей и рекомендаций.</w:t>
      </w:r>
    </w:p>
    <w:p w14:paraId="09B2560A"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На основе научных исследований, выполненных в рамках деятельности центра, под руководством профессора Д.И. Илесалиева были защищены докторские и кандидатские диссертации (DSc и PhD), что свидетельствует о высоком уровне научного руководства и значимости реализуемых проектов.</w:t>
      </w:r>
    </w:p>
    <w:p w14:paraId="199B71C9"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На сегодняшний день НИЦ «Инновационный транспорт» продолжает развивать научные и прикладные инициативы в области управления транспортными системами, логистики и цифровой трансформации отрасли, выполняя миссию по интеграции науки, образования и практики.</w:t>
      </w:r>
    </w:p>
    <w:p w14:paraId="64DEAE25" w14:textId="5F6B16A1" w:rsidR="00E133D4" w:rsidRDefault="00E133D4" w:rsidP="0021012D">
      <w:pPr>
        <w:ind w:firstLine="709"/>
        <w:jc w:val="both"/>
        <w:rPr>
          <w:lang w:val="ru-RU"/>
        </w:rPr>
      </w:pPr>
    </w:p>
    <w:p w14:paraId="474D05D3" w14:textId="77777777" w:rsidR="0021012D" w:rsidRDefault="0021012D" w:rsidP="0021012D">
      <w:pPr>
        <w:ind w:firstLine="709"/>
        <w:jc w:val="both"/>
        <w:rPr>
          <w:lang w:val="ru-RU"/>
        </w:rPr>
      </w:pPr>
    </w:p>
    <w:p w14:paraId="25F6A752" w14:textId="77777777" w:rsidR="0021012D" w:rsidRDefault="0021012D" w:rsidP="0021012D">
      <w:pPr>
        <w:ind w:firstLine="709"/>
        <w:jc w:val="both"/>
        <w:rPr>
          <w:lang w:val="ru-RU"/>
        </w:rPr>
      </w:pPr>
    </w:p>
    <w:p w14:paraId="2BA6F39D" w14:textId="77777777" w:rsidR="0021012D" w:rsidRDefault="0021012D" w:rsidP="0021012D">
      <w:pPr>
        <w:ind w:firstLine="709"/>
        <w:jc w:val="both"/>
        <w:rPr>
          <w:lang w:val="ru-RU"/>
        </w:rPr>
      </w:pPr>
    </w:p>
    <w:p w14:paraId="3299DF9F" w14:textId="77777777" w:rsidR="0021012D" w:rsidRDefault="0021012D" w:rsidP="0021012D">
      <w:pPr>
        <w:ind w:firstLine="709"/>
        <w:jc w:val="both"/>
        <w:rPr>
          <w:lang w:val="ru-RU"/>
        </w:rPr>
      </w:pPr>
    </w:p>
    <w:p w14:paraId="1A39A7ED" w14:textId="77777777" w:rsidR="0021012D" w:rsidRDefault="0021012D" w:rsidP="0021012D">
      <w:pPr>
        <w:ind w:firstLine="709"/>
        <w:jc w:val="both"/>
        <w:rPr>
          <w:lang w:val="ru-RU"/>
        </w:rPr>
      </w:pPr>
    </w:p>
    <w:p w14:paraId="68D51FBB" w14:textId="77777777" w:rsidR="0021012D" w:rsidRDefault="0021012D" w:rsidP="0021012D">
      <w:pPr>
        <w:ind w:firstLine="709"/>
        <w:jc w:val="both"/>
        <w:rPr>
          <w:lang w:val="ru-RU"/>
        </w:rPr>
      </w:pPr>
    </w:p>
    <w:p w14:paraId="401A0474" w14:textId="77777777" w:rsidR="0021012D" w:rsidRPr="0021012D" w:rsidRDefault="0021012D" w:rsidP="0021012D">
      <w:pPr>
        <w:spacing w:before="100" w:beforeAutospacing="1" w:after="100" w:afterAutospacing="1"/>
        <w:ind w:firstLine="709"/>
        <w:jc w:val="center"/>
        <w:outlineLvl w:val="2"/>
        <w:rPr>
          <w:rFonts w:ascii="Times New Roman" w:eastAsia="Times New Roman" w:hAnsi="Times New Roman" w:cs="Times New Roman"/>
          <w:b/>
          <w:bCs/>
          <w:kern w:val="0"/>
          <w:lang w:eastAsia="ru-RU"/>
          <w14:ligatures w14:val="none"/>
        </w:rPr>
      </w:pPr>
      <w:r w:rsidRPr="0021012D">
        <w:rPr>
          <w:rFonts w:ascii="Times New Roman" w:eastAsia="Times New Roman" w:hAnsi="Times New Roman" w:cs="Times New Roman"/>
          <w:b/>
          <w:bCs/>
          <w:kern w:val="0"/>
          <w:lang w:eastAsia="ru-RU"/>
          <w14:ligatures w14:val="none"/>
        </w:rPr>
        <w:lastRenderedPageBreak/>
        <w:t>History of the Research Center “Innovative Transport”</w:t>
      </w:r>
    </w:p>
    <w:p w14:paraId="4129AE08" w14:textId="271C57B5"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The history of the Research Center “Innovative Transport” dates back to 2016, when a group of like-minded scientists from two departments — “Transport Logistics and Service” and “Operational Management” — at the Tashkent Institute of Railway Engineers (TashIIT), led by Dr. D.I. Ilesaliev, began to form a professional community in the fields of transport and logistics. Their goal was to unite science and practice in the organization and management of logistics systems.</w:t>
      </w:r>
    </w:p>
    <w:p w14:paraId="77064537"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In September 2021, the center was formally established within the Tashkent State Transport University. Key contributors to its development included Dr. D.I. Ilesaliev, Associate Professor Dr. Sh.Sh. Kamaletdinov, Professor A.A. Svetashev, and Associate Professor Zh.A. Shikhnazarov.</w:t>
      </w:r>
    </w:p>
    <w:p w14:paraId="469A46CA"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The Center relies on the longstanding experience of leading scientific and academic schools, combining theoretical research with practical solutions in transport and logistics.</w:t>
      </w:r>
    </w:p>
    <w:p w14:paraId="279A9E4F"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Over the years, “Innovative Transport” has participated in:</w:t>
      </w:r>
    </w:p>
    <w:p w14:paraId="71B7F7E4" w14:textId="77777777" w:rsidR="0021012D" w:rsidRPr="0021012D" w:rsidRDefault="0021012D" w:rsidP="0021012D">
      <w:pPr>
        <w:numPr>
          <w:ilvl w:val="0"/>
          <w:numId w:val="2"/>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joint research grants with national and international universities,</w:t>
      </w:r>
    </w:p>
    <w:p w14:paraId="39ADD2B3" w14:textId="77777777" w:rsidR="0021012D" w:rsidRPr="0021012D" w:rsidRDefault="0021012D" w:rsidP="0021012D">
      <w:pPr>
        <w:numPr>
          <w:ilvl w:val="0"/>
          <w:numId w:val="2"/>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contract-based projects with enterprises under “Uzbekistan Railways” JSC,</w:t>
      </w:r>
    </w:p>
    <w:p w14:paraId="5C78F405" w14:textId="77777777" w:rsidR="0021012D" w:rsidRPr="0021012D" w:rsidRDefault="0021012D" w:rsidP="0021012D">
      <w:pPr>
        <w:numPr>
          <w:ilvl w:val="0"/>
          <w:numId w:val="2"/>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the development of industry guidelines and regulations,</w:t>
      </w:r>
    </w:p>
    <w:p w14:paraId="2736393D" w14:textId="77777777" w:rsidR="0021012D" w:rsidRPr="0021012D" w:rsidRDefault="0021012D" w:rsidP="0021012D">
      <w:pPr>
        <w:numPr>
          <w:ilvl w:val="0"/>
          <w:numId w:val="2"/>
        </w:num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the publication of scientific books, articles, and manuals.</w:t>
      </w:r>
    </w:p>
    <w:p w14:paraId="663E8F55"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Several doctoral (DSc) and PhD degrees have been awarded under the scientific supervision of Dr. Ilesaliev as part of the Center's work.</w:t>
      </w:r>
    </w:p>
    <w:p w14:paraId="090D963C" w14:textId="77777777" w:rsidR="0021012D" w:rsidRPr="0021012D" w:rsidRDefault="0021012D" w:rsidP="0021012D">
      <w:pPr>
        <w:spacing w:before="100" w:beforeAutospacing="1" w:after="100" w:afterAutospacing="1"/>
        <w:ind w:firstLine="709"/>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Today, the Center continues to implement projects in transport system management, logistics, and digital transformation, integrating science, education, and industry.</w:t>
      </w:r>
    </w:p>
    <w:p w14:paraId="544CE0F8" w14:textId="77777777" w:rsidR="0021012D" w:rsidRPr="0021012D" w:rsidRDefault="0021012D" w:rsidP="0021012D">
      <w:pPr>
        <w:ind w:firstLine="709"/>
        <w:jc w:val="both"/>
      </w:pPr>
    </w:p>
    <w:p w14:paraId="7BA06CF3" w14:textId="77777777" w:rsidR="0021012D" w:rsidRDefault="0021012D" w:rsidP="0021012D">
      <w:pPr>
        <w:ind w:firstLine="709"/>
        <w:jc w:val="both"/>
        <w:rPr>
          <w:lang w:val="ru-RU"/>
        </w:rPr>
      </w:pPr>
    </w:p>
    <w:p w14:paraId="6E65C791" w14:textId="77777777" w:rsidR="0021012D" w:rsidRDefault="0021012D" w:rsidP="0021012D">
      <w:pPr>
        <w:ind w:firstLine="709"/>
        <w:jc w:val="both"/>
        <w:rPr>
          <w:lang w:val="ru-RU"/>
        </w:rPr>
      </w:pPr>
    </w:p>
    <w:p w14:paraId="66007FBB" w14:textId="77777777" w:rsidR="0021012D" w:rsidRDefault="0021012D" w:rsidP="0021012D">
      <w:pPr>
        <w:ind w:firstLine="709"/>
        <w:jc w:val="both"/>
        <w:rPr>
          <w:lang w:val="ru-RU"/>
        </w:rPr>
      </w:pPr>
    </w:p>
    <w:p w14:paraId="3FE2507D" w14:textId="77777777" w:rsidR="0021012D" w:rsidRDefault="0021012D" w:rsidP="0021012D">
      <w:pPr>
        <w:ind w:firstLine="709"/>
        <w:jc w:val="both"/>
        <w:rPr>
          <w:lang w:val="ru-RU"/>
        </w:rPr>
      </w:pPr>
    </w:p>
    <w:p w14:paraId="13E4349F" w14:textId="77777777" w:rsidR="0021012D" w:rsidRDefault="0021012D" w:rsidP="0021012D">
      <w:pPr>
        <w:ind w:firstLine="709"/>
        <w:jc w:val="both"/>
        <w:rPr>
          <w:lang w:val="ru-RU"/>
        </w:rPr>
      </w:pPr>
    </w:p>
    <w:p w14:paraId="4B514E2A" w14:textId="77777777" w:rsidR="0021012D" w:rsidRDefault="0021012D" w:rsidP="0021012D">
      <w:pPr>
        <w:ind w:firstLine="709"/>
        <w:jc w:val="both"/>
        <w:rPr>
          <w:lang w:val="ru-RU"/>
        </w:rPr>
      </w:pPr>
    </w:p>
    <w:p w14:paraId="232EA86C" w14:textId="77777777" w:rsidR="0021012D" w:rsidRDefault="0021012D" w:rsidP="0021012D">
      <w:pPr>
        <w:ind w:firstLine="709"/>
        <w:jc w:val="both"/>
        <w:rPr>
          <w:lang w:val="ru-RU"/>
        </w:rPr>
      </w:pPr>
    </w:p>
    <w:p w14:paraId="28ED2D81" w14:textId="77777777" w:rsidR="0021012D" w:rsidRDefault="0021012D" w:rsidP="0021012D">
      <w:pPr>
        <w:ind w:firstLine="709"/>
        <w:jc w:val="both"/>
        <w:rPr>
          <w:lang w:val="ru-RU"/>
        </w:rPr>
      </w:pPr>
    </w:p>
    <w:p w14:paraId="0ADEC46C" w14:textId="77777777" w:rsidR="0021012D" w:rsidRDefault="0021012D" w:rsidP="0021012D">
      <w:pPr>
        <w:ind w:firstLine="709"/>
        <w:jc w:val="both"/>
        <w:rPr>
          <w:lang w:val="ru-RU"/>
        </w:rPr>
      </w:pPr>
    </w:p>
    <w:p w14:paraId="794CBB9B" w14:textId="77777777" w:rsidR="0021012D" w:rsidRDefault="0021012D" w:rsidP="0021012D">
      <w:pPr>
        <w:ind w:firstLine="709"/>
        <w:jc w:val="both"/>
        <w:rPr>
          <w:lang w:val="ru-RU"/>
        </w:rPr>
      </w:pPr>
    </w:p>
    <w:p w14:paraId="3F2DC408" w14:textId="77777777" w:rsidR="0021012D" w:rsidRDefault="0021012D" w:rsidP="0021012D">
      <w:pPr>
        <w:ind w:firstLine="709"/>
        <w:jc w:val="both"/>
        <w:rPr>
          <w:lang w:val="ru-RU"/>
        </w:rPr>
      </w:pPr>
    </w:p>
    <w:p w14:paraId="2452E0B6" w14:textId="77777777" w:rsidR="0021012D" w:rsidRDefault="0021012D" w:rsidP="0021012D">
      <w:pPr>
        <w:ind w:firstLine="709"/>
        <w:jc w:val="both"/>
        <w:rPr>
          <w:lang w:val="ru-RU"/>
        </w:rPr>
      </w:pPr>
    </w:p>
    <w:p w14:paraId="3BFCCECC" w14:textId="77777777" w:rsidR="0021012D" w:rsidRDefault="0021012D" w:rsidP="0021012D">
      <w:pPr>
        <w:ind w:firstLine="709"/>
        <w:jc w:val="both"/>
        <w:rPr>
          <w:lang w:val="ru-RU"/>
        </w:rPr>
      </w:pPr>
    </w:p>
    <w:p w14:paraId="59EE8A26" w14:textId="77777777" w:rsidR="0021012D" w:rsidRDefault="0021012D" w:rsidP="0021012D">
      <w:pPr>
        <w:ind w:firstLine="709"/>
        <w:jc w:val="both"/>
        <w:rPr>
          <w:lang w:val="ru-RU"/>
        </w:rPr>
      </w:pPr>
    </w:p>
    <w:p w14:paraId="6148923F" w14:textId="77777777" w:rsidR="0021012D" w:rsidRDefault="0021012D" w:rsidP="0021012D">
      <w:pPr>
        <w:ind w:firstLine="709"/>
        <w:jc w:val="both"/>
        <w:rPr>
          <w:lang w:val="ru-RU"/>
        </w:rPr>
      </w:pPr>
    </w:p>
    <w:p w14:paraId="293B049E" w14:textId="77777777" w:rsidR="0021012D" w:rsidRDefault="0021012D" w:rsidP="0021012D">
      <w:pPr>
        <w:ind w:firstLine="709"/>
        <w:jc w:val="both"/>
        <w:rPr>
          <w:lang w:val="ru-RU"/>
        </w:rPr>
      </w:pPr>
    </w:p>
    <w:p w14:paraId="4E5EFF79" w14:textId="77777777" w:rsidR="0021012D" w:rsidRDefault="0021012D" w:rsidP="0021012D">
      <w:pPr>
        <w:ind w:firstLine="709"/>
        <w:jc w:val="both"/>
        <w:rPr>
          <w:lang w:val="ru-RU"/>
        </w:rPr>
      </w:pPr>
    </w:p>
    <w:p w14:paraId="46A6CE7E" w14:textId="77777777" w:rsidR="0021012D" w:rsidRPr="0021012D" w:rsidRDefault="0021012D" w:rsidP="0021012D">
      <w:pPr>
        <w:spacing w:before="100" w:beforeAutospacing="1" w:after="100" w:afterAutospacing="1"/>
        <w:jc w:val="center"/>
        <w:outlineLvl w:val="2"/>
        <w:rPr>
          <w:rFonts w:ascii="Times New Roman" w:eastAsia="Times New Roman" w:hAnsi="Times New Roman" w:cs="Times New Roman"/>
          <w:b/>
          <w:bCs/>
          <w:kern w:val="0"/>
          <w:sz w:val="27"/>
          <w:szCs w:val="27"/>
          <w:lang w:eastAsia="ru-RU"/>
          <w14:ligatures w14:val="none"/>
        </w:rPr>
      </w:pPr>
      <w:r w:rsidRPr="0021012D">
        <w:rPr>
          <w:rFonts w:ascii="Times New Roman" w:eastAsia="Times New Roman" w:hAnsi="Times New Roman" w:cs="Times New Roman"/>
          <w:b/>
          <w:bCs/>
          <w:i/>
          <w:iCs/>
          <w:kern w:val="0"/>
          <w:sz w:val="27"/>
          <w:szCs w:val="27"/>
          <w:lang w:eastAsia="ru-RU"/>
          <w14:ligatures w14:val="none"/>
        </w:rPr>
        <w:lastRenderedPageBreak/>
        <w:t>“Innovatsion Transport” Ilmiy Tadqiqot Markazi Tarixi</w:t>
      </w:r>
    </w:p>
    <w:p w14:paraId="084CA519" w14:textId="77777777" w:rsidR="0021012D" w:rsidRPr="0021012D" w:rsidRDefault="0021012D" w:rsidP="0021012D">
      <w:p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“Innovatsion transport” ilmiy-tadqiqot markazi tarixi 2016-yildan boshlanadi. Aynan shu yili Toshkent temir yo‘l muhandislari instituti (ToshIIT)ning “Transport logistikasi va servis” hamda “Ekspluatatsion ishlarni boshqarish” kafedralari negizida, t.f.d., professor D.I. Ilesaliev rahbarligida transport va logistika sohasida ilmiy va amaliy muammolarni hal qilishga yo‘naltirilgan hamfikrlar jamoasi shakllana boshladi.</w:t>
      </w:r>
    </w:p>
    <w:p w14:paraId="7F666414" w14:textId="77777777" w:rsidR="0021012D" w:rsidRPr="0021012D" w:rsidRDefault="0021012D" w:rsidP="0021012D">
      <w:p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2021-yil sentabr oyida markaz rasmiy ravishda Toshkent davlat transport universiteti tarkibida tashkil etildi. Uning rivojlanishiga muhim hissa qo‘shganlar qatorida professor D.I. Ilesaliev, dotsent t.f.d. Sh.Sh. Kamaletdinov, professor k.f.t. A.A. Svetashev va dotsent k.f.t. J.A. Shixnazarovlar bor.</w:t>
      </w:r>
    </w:p>
    <w:p w14:paraId="161A55B8" w14:textId="77777777" w:rsidR="0021012D" w:rsidRPr="0021012D" w:rsidRDefault="0021012D" w:rsidP="0021012D">
      <w:p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Markaz o‘z faoliyatida yirik ilmiy maktablar tajribasiga tayangan holda, transport-logistika sohasidagi nazariy bilimlar bilan amaliy yechimlarni uyg‘unlashtiradi.</w:t>
      </w:r>
    </w:p>
    <w:p w14:paraId="0B573077" w14:textId="77777777" w:rsidR="0021012D" w:rsidRPr="0021012D" w:rsidRDefault="0021012D" w:rsidP="0021012D">
      <w:p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Markaz quyidagi yo‘nalishlarda faol ishtirok etgan:</w:t>
      </w:r>
    </w:p>
    <w:p w14:paraId="2AEAF6AF" w14:textId="77777777" w:rsidR="0021012D" w:rsidRPr="0021012D" w:rsidRDefault="0021012D" w:rsidP="0021012D">
      <w:pPr>
        <w:numPr>
          <w:ilvl w:val="0"/>
          <w:numId w:val="3"/>
        </w:num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milliy va xalqaro oliygohlar bilan hamkorlikdagi ilmiy grantlar,</w:t>
      </w:r>
    </w:p>
    <w:p w14:paraId="13066CEC" w14:textId="77777777" w:rsidR="0021012D" w:rsidRPr="0021012D" w:rsidRDefault="0021012D" w:rsidP="0021012D">
      <w:pPr>
        <w:numPr>
          <w:ilvl w:val="0"/>
          <w:numId w:val="3"/>
        </w:num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“O‘zbekiston temir yo‘llari” AJ korxonalari bilan xo‘jalik shartnomalari,</w:t>
      </w:r>
    </w:p>
    <w:p w14:paraId="788D48F0" w14:textId="77777777" w:rsidR="0021012D" w:rsidRPr="0021012D" w:rsidRDefault="0021012D" w:rsidP="0021012D">
      <w:pPr>
        <w:numPr>
          <w:ilvl w:val="0"/>
          <w:numId w:val="3"/>
        </w:num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normativ-huquqiy hujjatlar ishlab chiqish,</w:t>
      </w:r>
    </w:p>
    <w:p w14:paraId="5F3409A9" w14:textId="77777777" w:rsidR="0021012D" w:rsidRPr="0021012D" w:rsidRDefault="0021012D" w:rsidP="0021012D">
      <w:pPr>
        <w:numPr>
          <w:ilvl w:val="0"/>
          <w:numId w:val="3"/>
        </w:num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ilmiy risolalar, maqolalar va darsliklar tayyorlash.</w:t>
      </w:r>
    </w:p>
    <w:p w14:paraId="6A637694" w14:textId="77777777" w:rsidR="0021012D" w:rsidRPr="0021012D" w:rsidRDefault="0021012D" w:rsidP="0021012D">
      <w:p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Markaz faoliyati doirasida professor D.I. Ilesaliev rahbarligida bir qancha DSc va PhD dissertatsiyalari muvaffaqiyatli himoya qilingan.</w:t>
      </w:r>
    </w:p>
    <w:p w14:paraId="04C8F1F9" w14:textId="77777777" w:rsidR="0021012D" w:rsidRPr="0021012D" w:rsidRDefault="0021012D" w:rsidP="0021012D">
      <w:pPr>
        <w:spacing w:before="100" w:beforeAutospacing="1" w:after="100" w:afterAutospacing="1"/>
        <w:ind w:firstLine="567"/>
        <w:jc w:val="both"/>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Bugungi kunda markaz transport tizimlarini boshqarish, logistika va raqamli transformatsiya yo‘nalishlarida faoliyatini davom ettirib, ilm-fan, ta’lim va sanoat integratsiyasini ta’minlab kelmoqda.</w:t>
      </w:r>
    </w:p>
    <w:p w14:paraId="7B344205" w14:textId="77777777" w:rsidR="0021012D" w:rsidRPr="0021012D" w:rsidRDefault="0021012D" w:rsidP="0021012D">
      <w:pPr>
        <w:ind w:firstLine="709"/>
        <w:jc w:val="both"/>
      </w:pPr>
    </w:p>
    <w:p w14:paraId="05AD81D4" w14:textId="77777777" w:rsidR="0021012D" w:rsidRPr="0021012D" w:rsidRDefault="0021012D" w:rsidP="0021012D">
      <w:pPr>
        <w:ind w:firstLine="709"/>
        <w:jc w:val="both"/>
      </w:pPr>
    </w:p>
    <w:p w14:paraId="6251E024" w14:textId="77777777" w:rsidR="0021012D" w:rsidRPr="0021012D" w:rsidRDefault="0021012D" w:rsidP="0021012D">
      <w:pPr>
        <w:ind w:firstLine="709"/>
        <w:jc w:val="both"/>
      </w:pPr>
    </w:p>
    <w:p w14:paraId="6B6566C4" w14:textId="77777777" w:rsidR="0021012D" w:rsidRDefault="0021012D" w:rsidP="0021012D">
      <w:pPr>
        <w:ind w:firstLine="709"/>
        <w:jc w:val="both"/>
        <w:rPr>
          <w:lang w:val="ru-RU"/>
        </w:rPr>
      </w:pPr>
    </w:p>
    <w:p w14:paraId="457B99D4" w14:textId="77777777" w:rsidR="0021012D" w:rsidRDefault="0021012D" w:rsidP="0021012D">
      <w:pPr>
        <w:ind w:firstLine="709"/>
        <w:jc w:val="both"/>
        <w:rPr>
          <w:lang w:val="ru-RU"/>
        </w:rPr>
      </w:pPr>
    </w:p>
    <w:p w14:paraId="0BFD0B15" w14:textId="77777777" w:rsidR="0021012D" w:rsidRDefault="0021012D" w:rsidP="0021012D">
      <w:pPr>
        <w:ind w:firstLine="709"/>
        <w:jc w:val="both"/>
        <w:rPr>
          <w:lang w:val="ru-RU"/>
        </w:rPr>
      </w:pPr>
    </w:p>
    <w:p w14:paraId="3B67C360" w14:textId="77777777" w:rsidR="0021012D" w:rsidRDefault="0021012D" w:rsidP="0021012D">
      <w:pPr>
        <w:ind w:firstLine="709"/>
        <w:jc w:val="both"/>
        <w:rPr>
          <w:lang w:val="ru-RU"/>
        </w:rPr>
      </w:pPr>
    </w:p>
    <w:p w14:paraId="3B196884" w14:textId="77777777" w:rsidR="0021012D" w:rsidRDefault="0021012D" w:rsidP="0021012D">
      <w:pPr>
        <w:ind w:firstLine="709"/>
        <w:jc w:val="both"/>
        <w:rPr>
          <w:lang w:val="ru-RU"/>
        </w:rPr>
      </w:pPr>
    </w:p>
    <w:p w14:paraId="0D6470E8" w14:textId="77777777" w:rsidR="0021012D" w:rsidRDefault="0021012D" w:rsidP="0021012D">
      <w:pPr>
        <w:ind w:firstLine="709"/>
        <w:jc w:val="both"/>
        <w:rPr>
          <w:lang w:val="ru-RU"/>
        </w:rPr>
      </w:pPr>
    </w:p>
    <w:p w14:paraId="41BACDDB" w14:textId="77777777" w:rsidR="0021012D" w:rsidRDefault="0021012D" w:rsidP="0021012D">
      <w:pPr>
        <w:ind w:firstLine="709"/>
        <w:jc w:val="both"/>
        <w:rPr>
          <w:lang w:val="ru-RU"/>
        </w:rPr>
      </w:pPr>
    </w:p>
    <w:p w14:paraId="399AB46B" w14:textId="77777777" w:rsidR="0021012D" w:rsidRDefault="0021012D" w:rsidP="0021012D">
      <w:pPr>
        <w:ind w:firstLine="709"/>
        <w:jc w:val="both"/>
        <w:rPr>
          <w:lang w:val="ru-RU"/>
        </w:rPr>
      </w:pPr>
    </w:p>
    <w:p w14:paraId="79E9D8AB" w14:textId="77777777" w:rsidR="0021012D" w:rsidRDefault="0021012D" w:rsidP="0021012D">
      <w:pPr>
        <w:ind w:firstLine="709"/>
        <w:jc w:val="both"/>
        <w:rPr>
          <w:lang w:val="ru-RU"/>
        </w:rPr>
      </w:pPr>
    </w:p>
    <w:p w14:paraId="37110FA0" w14:textId="77777777" w:rsidR="0021012D" w:rsidRDefault="0021012D" w:rsidP="0021012D">
      <w:pPr>
        <w:ind w:firstLine="709"/>
        <w:jc w:val="both"/>
        <w:rPr>
          <w:lang w:val="ru-RU"/>
        </w:rPr>
      </w:pPr>
    </w:p>
    <w:p w14:paraId="759B550B" w14:textId="77777777" w:rsidR="0021012D" w:rsidRDefault="0021012D" w:rsidP="0021012D">
      <w:pPr>
        <w:ind w:firstLine="709"/>
        <w:jc w:val="both"/>
        <w:rPr>
          <w:lang w:val="ru-RU"/>
        </w:rPr>
      </w:pPr>
    </w:p>
    <w:p w14:paraId="0C205CEF" w14:textId="77777777" w:rsidR="0021012D" w:rsidRDefault="0021012D" w:rsidP="0021012D">
      <w:pPr>
        <w:ind w:firstLine="709"/>
        <w:jc w:val="both"/>
        <w:rPr>
          <w:lang w:val="ru-RU"/>
        </w:rPr>
      </w:pPr>
    </w:p>
    <w:p w14:paraId="3F310E4A" w14:textId="77777777" w:rsidR="0021012D" w:rsidRDefault="0021012D" w:rsidP="0021012D">
      <w:pPr>
        <w:ind w:firstLine="709"/>
        <w:jc w:val="both"/>
        <w:rPr>
          <w:lang w:val="ru-RU"/>
        </w:rPr>
      </w:pPr>
    </w:p>
    <w:p w14:paraId="450D3322" w14:textId="77777777" w:rsidR="0021012D" w:rsidRDefault="0021012D" w:rsidP="0021012D">
      <w:pPr>
        <w:ind w:firstLine="709"/>
        <w:jc w:val="both"/>
        <w:rPr>
          <w:lang w:val="ru-RU"/>
        </w:rPr>
      </w:pPr>
    </w:p>
    <w:p w14:paraId="1C5B4C0E" w14:textId="77777777" w:rsidR="0021012D" w:rsidRDefault="0021012D" w:rsidP="0021012D">
      <w:pPr>
        <w:ind w:firstLine="709"/>
        <w:jc w:val="both"/>
        <w:rPr>
          <w:lang w:val="ru-RU"/>
        </w:rPr>
      </w:pPr>
    </w:p>
    <w:p w14:paraId="021EFC45" w14:textId="77777777" w:rsidR="0021012D" w:rsidRDefault="0021012D" w:rsidP="0021012D">
      <w:pPr>
        <w:ind w:firstLine="709"/>
        <w:jc w:val="both"/>
        <w:rPr>
          <w:lang w:val="ru-RU"/>
        </w:rPr>
      </w:pPr>
    </w:p>
    <w:p w14:paraId="25158C76" w14:textId="77777777" w:rsidR="0021012D" w:rsidRPr="0021012D" w:rsidRDefault="0021012D" w:rsidP="0021012D">
      <w:pPr>
        <w:spacing w:before="100" w:beforeAutospacing="1" w:after="100" w:afterAutospacing="1"/>
        <w:ind w:firstLine="426"/>
        <w:outlineLvl w:val="2"/>
        <w:rPr>
          <w:rFonts w:ascii="Times New Roman" w:eastAsia="Times New Roman" w:hAnsi="Times New Roman" w:cs="Times New Roman"/>
          <w:b/>
          <w:bCs/>
          <w:kern w:val="0"/>
          <w:lang w:eastAsia="ru-RU"/>
          <w14:ligatures w14:val="none"/>
        </w:rPr>
      </w:pPr>
      <w:r w:rsidRPr="0021012D">
        <w:rPr>
          <w:rFonts w:ascii="Times New Roman" w:eastAsia="Times New Roman" w:hAnsi="Times New Roman" w:cs="Times New Roman"/>
          <w:b/>
          <w:bCs/>
          <w:i/>
          <w:iCs/>
          <w:kern w:val="0"/>
          <w:lang w:eastAsia="ru-RU"/>
          <w14:ligatures w14:val="none"/>
        </w:rPr>
        <w:lastRenderedPageBreak/>
        <w:t>“</w:t>
      </w:r>
      <w:proofErr w:type="spellStart"/>
      <w:r w:rsidRPr="0021012D">
        <w:rPr>
          <w:rFonts w:ascii="Times New Roman" w:eastAsia="PingFang TC" w:hAnsi="Times New Roman" w:cs="Times New Roman"/>
          <w:b/>
          <w:bCs/>
          <w:i/>
          <w:iCs/>
          <w:kern w:val="0"/>
          <w:lang w:eastAsia="ru-RU"/>
          <w14:ligatures w14:val="none"/>
        </w:rPr>
        <w:t>创</w:t>
      </w:r>
      <w:r w:rsidRPr="0021012D">
        <w:rPr>
          <w:rFonts w:ascii="Times New Roman" w:eastAsia="MS Mincho" w:hAnsi="Times New Roman" w:cs="Times New Roman"/>
          <w:b/>
          <w:bCs/>
          <w:i/>
          <w:iCs/>
          <w:kern w:val="0"/>
          <w:lang w:eastAsia="ru-RU"/>
          <w14:ligatures w14:val="none"/>
        </w:rPr>
        <w:t>新交通</w:t>
      </w:r>
      <w:proofErr w:type="spellEnd"/>
      <w:r w:rsidRPr="0021012D">
        <w:rPr>
          <w:rFonts w:ascii="Times New Roman" w:eastAsia="Times New Roman" w:hAnsi="Times New Roman" w:cs="Times New Roman"/>
          <w:b/>
          <w:bCs/>
          <w:i/>
          <w:iCs/>
          <w:kern w:val="0"/>
          <w:lang w:eastAsia="ru-RU"/>
          <w14:ligatures w14:val="none"/>
        </w:rPr>
        <w:t>”</w:t>
      </w:r>
      <w:proofErr w:type="spellStart"/>
      <w:r w:rsidRPr="0021012D">
        <w:rPr>
          <w:rFonts w:ascii="Times New Roman" w:eastAsia="MS Mincho" w:hAnsi="Times New Roman" w:cs="Times New Roman"/>
          <w:b/>
          <w:bCs/>
          <w:i/>
          <w:iCs/>
          <w:kern w:val="0"/>
          <w:lang w:eastAsia="ru-RU"/>
          <w14:ligatures w14:val="none"/>
        </w:rPr>
        <w:t>科研中心</w:t>
      </w:r>
      <w:r w:rsidRPr="0021012D">
        <w:rPr>
          <w:rFonts w:ascii="Times New Roman" w:eastAsia="PingFang TC" w:hAnsi="Times New Roman" w:cs="Times New Roman"/>
          <w:b/>
          <w:bCs/>
          <w:i/>
          <w:iCs/>
          <w:kern w:val="0"/>
          <w:lang w:eastAsia="ru-RU"/>
          <w14:ligatures w14:val="none"/>
        </w:rPr>
        <w:t>发</w:t>
      </w:r>
      <w:r w:rsidRPr="0021012D">
        <w:rPr>
          <w:rFonts w:ascii="Times New Roman" w:eastAsia="MS Mincho" w:hAnsi="Times New Roman" w:cs="Times New Roman"/>
          <w:b/>
          <w:bCs/>
          <w:i/>
          <w:iCs/>
          <w:kern w:val="0"/>
          <w:lang w:eastAsia="ru-RU"/>
          <w14:ligatures w14:val="none"/>
        </w:rPr>
        <w:t>展</w:t>
      </w:r>
      <w:r w:rsidRPr="0021012D">
        <w:rPr>
          <w:rFonts w:ascii="Times New Roman" w:eastAsia="PingFang TC" w:hAnsi="Times New Roman" w:cs="Times New Roman"/>
          <w:b/>
          <w:bCs/>
          <w:i/>
          <w:iCs/>
          <w:kern w:val="0"/>
          <w:lang w:eastAsia="ru-RU"/>
          <w14:ligatures w14:val="none"/>
        </w:rPr>
        <w:t>历</w:t>
      </w:r>
      <w:r w:rsidRPr="0021012D">
        <w:rPr>
          <w:rFonts w:ascii="Times New Roman" w:eastAsia="MS Mincho" w:hAnsi="Times New Roman" w:cs="Times New Roman"/>
          <w:b/>
          <w:bCs/>
          <w:i/>
          <w:iCs/>
          <w:kern w:val="0"/>
          <w:lang w:eastAsia="ru-RU"/>
          <w14:ligatures w14:val="none"/>
        </w:rPr>
        <w:t>程</w:t>
      </w:r>
      <w:proofErr w:type="spellEnd"/>
    </w:p>
    <w:p w14:paraId="46BA4FCD" w14:textId="77777777" w:rsidR="0021012D" w:rsidRPr="0021012D" w:rsidRDefault="0021012D" w:rsidP="0021012D">
      <w:pPr>
        <w:spacing w:before="100" w:beforeAutospacing="1" w:after="100" w:afterAutospacing="1"/>
        <w:ind w:firstLine="426"/>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w:t>
      </w:r>
      <w:proofErr w:type="spellStart"/>
      <w:r w:rsidRPr="0021012D">
        <w:rPr>
          <w:rFonts w:ascii="Times New Roman" w:eastAsia="PingFang TC" w:hAnsi="Times New Roman" w:cs="Times New Roman"/>
          <w:kern w:val="0"/>
          <w:lang w:eastAsia="ru-RU"/>
          <w14:ligatures w14:val="none"/>
        </w:rPr>
        <w:t>创</w:t>
      </w:r>
      <w:r w:rsidRPr="0021012D">
        <w:rPr>
          <w:rFonts w:ascii="Times New Roman" w:eastAsia="MS Mincho" w:hAnsi="Times New Roman" w:cs="Times New Roman"/>
          <w:kern w:val="0"/>
          <w:lang w:eastAsia="ru-RU"/>
          <w14:ligatures w14:val="none"/>
        </w:rPr>
        <w:t>新交通</w:t>
      </w:r>
      <w:proofErr w:type="spellEnd"/>
      <w:r w:rsidRPr="0021012D">
        <w:rPr>
          <w:rFonts w:ascii="Times New Roman" w:eastAsia="Times New Roman" w:hAnsi="Times New Roman" w:cs="Times New Roman"/>
          <w:kern w:val="0"/>
          <w:lang w:eastAsia="ru-RU"/>
          <w14:ligatures w14:val="none"/>
        </w:rPr>
        <w:t>”</w:t>
      </w:r>
      <w:proofErr w:type="spellStart"/>
      <w:r w:rsidRPr="0021012D">
        <w:rPr>
          <w:rFonts w:ascii="Times New Roman" w:eastAsia="MS Mincho" w:hAnsi="Times New Roman" w:cs="Times New Roman"/>
          <w:kern w:val="0"/>
          <w:lang w:eastAsia="ru-RU"/>
          <w14:ligatures w14:val="none"/>
        </w:rPr>
        <w:t>科研中心的起源可追溯至</w:t>
      </w:r>
      <w:proofErr w:type="spellEnd"/>
      <w:r w:rsidRPr="0021012D">
        <w:rPr>
          <w:rFonts w:ascii="Times New Roman" w:eastAsia="Times New Roman" w:hAnsi="Times New Roman" w:cs="Times New Roman"/>
          <w:kern w:val="0"/>
          <w:lang w:eastAsia="ru-RU"/>
          <w14:ligatures w14:val="none"/>
        </w:rPr>
        <w:t>2016</w:t>
      </w:r>
      <w:proofErr w:type="spellStart"/>
      <w:r w:rsidRPr="0021012D">
        <w:rPr>
          <w:rFonts w:ascii="Times New Roman" w:eastAsia="MS Mincho" w:hAnsi="Times New Roman" w:cs="Times New Roman"/>
          <w:kern w:val="0"/>
          <w:lang w:eastAsia="ru-RU"/>
          <w14:ligatures w14:val="none"/>
        </w:rPr>
        <w:t>年。当</w:t>
      </w:r>
      <w:r w:rsidRPr="0021012D">
        <w:rPr>
          <w:rFonts w:ascii="Times New Roman" w:eastAsia="PingFang TC" w:hAnsi="Times New Roman" w:cs="Times New Roman"/>
          <w:kern w:val="0"/>
          <w:lang w:eastAsia="ru-RU"/>
          <w14:ligatures w14:val="none"/>
        </w:rPr>
        <w:t>时</w:t>
      </w:r>
      <w:r w:rsidRPr="0021012D">
        <w:rPr>
          <w:rFonts w:ascii="Times New Roman" w:eastAsia="MS Mincho" w:hAnsi="Times New Roman" w:cs="Times New Roman"/>
          <w:kern w:val="0"/>
          <w:lang w:eastAsia="ru-RU"/>
          <w14:ligatures w14:val="none"/>
        </w:rPr>
        <w:t>，在塔什干</w:t>
      </w:r>
      <w:r w:rsidRPr="0021012D">
        <w:rPr>
          <w:rFonts w:ascii="Times New Roman" w:eastAsia="PingFang TC" w:hAnsi="Times New Roman" w:cs="Times New Roman"/>
          <w:kern w:val="0"/>
          <w:lang w:eastAsia="ru-RU"/>
          <w14:ligatures w14:val="none"/>
        </w:rPr>
        <w:t>铁</w:t>
      </w:r>
      <w:r w:rsidRPr="0021012D">
        <w:rPr>
          <w:rFonts w:ascii="Times New Roman" w:eastAsia="MS Mincho" w:hAnsi="Times New Roman" w:cs="Times New Roman"/>
          <w:kern w:val="0"/>
          <w:lang w:eastAsia="ru-RU"/>
          <w14:ligatures w14:val="none"/>
        </w:rPr>
        <w:t>路工程</w:t>
      </w:r>
      <w:r w:rsidRPr="0021012D">
        <w:rPr>
          <w:rFonts w:ascii="Times New Roman" w:eastAsia="PingFang TC" w:hAnsi="Times New Roman" w:cs="Times New Roman"/>
          <w:kern w:val="0"/>
          <w:lang w:eastAsia="ru-RU"/>
          <w14:ligatures w14:val="none"/>
        </w:rPr>
        <w:t>师</w:t>
      </w:r>
      <w:r w:rsidRPr="0021012D">
        <w:rPr>
          <w:rFonts w:ascii="Times New Roman" w:eastAsia="MS Mincho" w:hAnsi="Times New Roman" w:cs="Times New Roman"/>
          <w:kern w:val="0"/>
          <w:lang w:eastAsia="ru-RU"/>
          <w14:ligatures w14:val="none"/>
        </w:rPr>
        <w:t>学院</w:t>
      </w:r>
      <w:proofErr w:type="spellEnd"/>
      <w:r w:rsidRPr="0021012D">
        <w:rPr>
          <w:rFonts w:ascii="Times New Roman" w:eastAsia="MS Mincho" w:hAnsi="Times New Roman" w:cs="Times New Roman"/>
          <w:kern w:val="0"/>
          <w:lang w:eastAsia="ru-RU"/>
          <w14:ligatures w14:val="none"/>
        </w:rPr>
        <w:t>（</w:t>
      </w:r>
      <w:r w:rsidRPr="0021012D">
        <w:rPr>
          <w:rFonts w:ascii="Times New Roman" w:eastAsia="Times New Roman" w:hAnsi="Times New Roman" w:cs="Times New Roman"/>
          <w:kern w:val="0"/>
          <w:lang w:eastAsia="ru-RU"/>
          <w14:ligatures w14:val="none"/>
        </w:rPr>
        <w:t>TashIIT</w:t>
      </w:r>
      <w:r w:rsidRPr="0021012D">
        <w:rPr>
          <w:rFonts w:ascii="Times New Roman" w:eastAsia="MS Mincho" w:hAnsi="Times New Roman" w:cs="Times New Roman"/>
          <w:kern w:val="0"/>
          <w:lang w:eastAsia="ru-RU"/>
          <w14:ligatures w14:val="none"/>
        </w:rPr>
        <w:t>）的</w:t>
      </w:r>
      <w:r w:rsidRPr="0021012D">
        <w:rPr>
          <w:rFonts w:ascii="Times New Roman" w:eastAsia="Times New Roman" w:hAnsi="Times New Roman" w:cs="Times New Roman"/>
          <w:kern w:val="0"/>
          <w:lang w:eastAsia="ru-RU"/>
          <w14:ligatures w14:val="none"/>
        </w:rPr>
        <w:t>“</w:t>
      </w:r>
      <w:proofErr w:type="spellStart"/>
      <w:proofErr w:type="gramStart"/>
      <w:r w:rsidRPr="0021012D">
        <w:rPr>
          <w:rFonts w:ascii="Times New Roman" w:eastAsia="MS Mincho" w:hAnsi="Times New Roman" w:cs="Times New Roman"/>
          <w:kern w:val="0"/>
          <w:lang w:eastAsia="ru-RU"/>
          <w14:ligatures w14:val="none"/>
        </w:rPr>
        <w:t>交通物流与服</w:t>
      </w:r>
      <w:r w:rsidRPr="0021012D">
        <w:rPr>
          <w:rFonts w:ascii="Times New Roman" w:eastAsia="PingFang TC" w:hAnsi="Times New Roman" w:cs="Times New Roman"/>
          <w:kern w:val="0"/>
          <w:lang w:eastAsia="ru-RU"/>
          <w14:ligatures w14:val="none"/>
        </w:rPr>
        <w:t>务</w:t>
      </w:r>
      <w:proofErr w:type="spellEnd"/>
      <w:r w:rsidRPr="0021012D">
        <w:rPr>
          <w:rFonts w:ascii="Times New Roman" w:eastAsia="Times New Roman" w:hAnsi="Times New Roman" w:cs="Times New Roman"/>
          <w:kern w:val="0"/>
          <w:lang w:eastAsia="ru-RU"/>
          <w14:ligatures w14:val="none"/>
        </w:rPr>
        <w:t>”</w:t>
      </w:r>
      <w:proofErr w:type="spellStart"/>
      <w:r w:rsidRPr="0021012D">
        <w:rPr>
          <w:rFonts w:ascii="Times New Roman" w:eastAsia="MS Mincho" w:hAnsi="Times New Roman" w:cs="Times New Roman"/>
          <w:kern w:val="0"/>
          <w:lang w:eastAsia="ru-RU"/>
          <w14:ligatures w14:val="none"/>
        </w:rPr>
        <w:t>系与</w:t>
      </w:r>
      <w:proofErr w:type="spellEnd"/>
      <w:proofErr w:type="gramEnd"/>
      <w:r w:rsidRPr="0021012D">
        <w:rPr>
          <w:rFonts w:ascii="Times New Roman" w:eastAsia="Times New Roman" w:hAnsi="Times New Roman" w:cs="Times New Roman"/>
          <w:kern w:val="0"/>
          <w:lang w:eastAsia="ru-RU"/>
          <w14:ligatures w14:val="none"/>
        </w:rPr>
        <w:t>“</w:t>
      </w:r>
      <w:proofErr w:type="spellStart"/>
      <w:proofErr w:type="gramStart"/>
      <w:r w:rsidRPr="0021012D">
        <w:rPr>
          <w:rFonts w:ascii="Times New Roman" w:eastAsia="MS Mincho" w:hAnsi="Times New Roman" w:cs="Times New Roman"/>
          <w:kern w:val="0"/>
          <w:lang w:eastAsia="ru-RU"/>
          <w14:ligatures w14:val="none"/>
        </w:rPr>
        <w:t>运</w:t>
      </w:r>
      <w:r w:rsidRPr="0021012D">
        <w:rPr>
          <w:rFonts w:ascii="Times New Roman" w:eastAsia="PingFang TC" w:hAnsi="Times New Roman" w:cs="Times New Roman"/>
          <w:kern w:val="0"/>
          <w:lang w:eastAsia="ru-RU"/>
          <w14:ligatures w14:val="none"/>
        </w:rPr>
        <w:t>营</w:t>
      </w:r>
      <w:r w:rsidRPr="0021012D">
        <w:rPr>
          <w:rFonts w:ascii="Times New Roman" w:eastAsia="MS Mincho" w:hAnsi="Times New Roman" w:cs="Times New Roman"/>
          <w:kern w:val="0"/>
          <w:lang w:eastAsia="ru-RU"/>
          <w14:ligatures w14:val="none"/>
        </w:rPr>
        <w:t>管理</w:t>
      </w:r>
      <w:proofErr w:type="spellEnd"/>
      <w:r w:rsidRPr="0021012D">
        <w:rPr>
          <w:rFonts w:ascii="Times New Roman" w:eastAsia="Times New Roman" w:hAnsi="Times New Roman" w:cs="Times New Roman"/>
          <w:kern w:val="0"/>
          <w:lang w:eastAsia="ru-RU"/>
          <w14:ligatures w14:val="none"/>
        </w:rPr>
        <w:t>”</w:t>
      </w:r>
      <w:proofErr w:type="spellStart"/>
      <w:r w:rsidRPr="0021012D">
        <w:rPr>
          <w:rFonts w:ascii="Times New Roman" w:eastAsia="MS Mincho" w:hAnsi="Times New Roman" w:cs="Times New Roman"/>
          <w:kern w:val="0"/>
          <w:lang w:eastAsia="ru-RU"/>
          <w14:ligatures w14:val="none"/>
        </w:rPr>
        <w:t>系的基</w:t>
      </w:r>
      <w:r w:rsidRPr="0021012D">
        <w:rPr>
          <w:rFonts w:ascii="Times New Roman" w:eastAsia="PingFang TC" w:hAnsi="Times New Roman" w:cs="Times New Roman"/>
          <w:kern w:val="0"/>
          <w:lang w:eastAsia="ru-RU"/>
          <w14:ligatures w14:val="none"/>
        </w:rPr>
        <w:t>础</w:t>
      </w:r>
      <w:r w:rsidRPr="0021012D">
        <w:rPr>
          <w:rFonts w:ascii="Times New Roman" w:eastAsia="MS Mincho" w:hAnsi="Times New Roman" w:cs="Times New Roman"/>
          <w:kern w:val="0"/>
          <w:lang w:eastAsia="ru-RU"/>
          <w14:ligatures w14:val="none"/>
        </w:rPr>
        <w:t>上</w:t>
      </w:r>
      <w:proofErr w:type="gramEnd"/>
      <w:r w:rsidRPr="0021012D">
        <w:rPr>
          <w:rFonts w:ascii="Times New Roman" w:eastAsia="MS Mincho" w:hAnsi="Times New Roman" w:cs="Times New Roman"/>
          <w:kern w:val="0"/>
          <w:lang w:eastAsia="ru-RU"/>
          <w14:ligatures w14:val="none"/>
        </w:rPr>
        <w:t>，由技</w:t>
      </w:r>
      <w:r w:rsidRPr="0021012D">
        <w:rPr>
          <w:rFonts w:ascii="Times New Roman" w:eastAsia="PingFang TC" w:hAnsi="Times New Roman" w:cs="Times New Roman"/>
          <w:kern w:val="0"/>
          <w:lang w:eastAsia="ru-RU"/>
          <w14:ligatures w14:val="none"/>
        </w:rPr>
        <w:t>术</w:t>
      </w:r>
      <w:r w:rsidRPr="0021012D">
        <w:rPr>
          <w:rFonts w:ascii="Times New Roman" w:eastAsia="MS Mincho" w:hAnsi="Times New Roman" w:cs="Times New Roman"/>
          <w:kern w:val="0"/>
          <w:lang w:eastAsia="ru-RU"/>
          <w14:ligatures w14:val="none"/>
        </w:rPr>
        <w:t>科学博士、教授</w:t>
      </w:r>
      <w:proofErr w:type="spellEnd"/>
      <w:r w:rsidRPr="0021012D">
        <w:rPr>
          <w:rFonts w:ascii="Times New Roman" w:eastAsia="Times New Roman" w:hAnsi="Times New Roman" w:cs="Times New Roman"/>
          <w:kern w:val="0"/>
          <w:lang w:eastAsia="ru-RU"/>
          <w14:ligatures w14:val="none"/>
        </w:rPr>
        <w:t xml:space="preserve">D.I. </w:t>
      </w:r>
      <w:proofErr w:type="spellStart"/>
      <w:r w:rsidRPr="0021012D">
        <w:rPr>
          <w:rFonts w:ascii="Times New Roman" w:eastAsia="MS Mincho" w:hAnsi="Times New Roman" w:cs="Times New Roman"/>
          <w:kern w:val="0"/>
          <w:lang w:eastAsia="ru-RU"/>
          <w14:ligatures w14:val="none"/>
        </w:rPr>
        <w:t>伊列</w:t>
      </w:r>
      <w:r w:rsidRPr="0021012D">
        <w:rPr>
          <w:rFonts w:ascii="Times New Roman" w:eastAsia="PingFang TC" w:hAnsi="Times New Roman" w:cs="Times New Roman"/>
          <w:kern w:val="0"/>
          <w:lang w:eastAsia="ru-RU"/>
          <w14:ligatures w14:val="none"/>
        </w:rPr>
        <w:t>萨</w:t>
      </w:r>
      <w:r w:rsidRPr="0021012D">
        <w:rPr>
          <w:rFonts w:ascii="Times New Roman" w:eastAsia="MS Mincho" w:hAnsi="Times New Roman" w:cs="Times New Roman"/>
          <w:kern w:val="0"/>
          <w:lang w:eastAsia="ru-RU"/>
          <w14:ligatures w14:val="none"/>
        </w:rPr>
        <w:t>利耶夫</w:t>
      </w:r>
      <w:proofErr w:type="spellEnd"/>
      <w:r w:rsidRPr="0021012D">
        <w:rPr>
          <w:rFonts w:ascii="Times New Roman" w:eastAsia="MS Mincho" w:hAnsi="Times New Roman" w:cs="Times New Roman"/>
          <w:kern w:val="0"/>
          <w:lang w:eastAsia="ru-RU"/>
          <w14:ligatures w14:val="none"/>
        </w:rPr>
        <w:t>（</w:t>
      </w:r>
      <w:r w:rsidRPr="0021012D">
        <w:rPr>
          <w:rFonts w:ascii="Times New Roman" w:eastAsia="Times New Roman" w:hAnsi="Times New Roman" w:cs="Times New Roman"/>
          <w:kern w:val="0"/>
          <w:lang w:eastAsia="ru-RU"/>
          <w14:ligatures w14:val="none"/>
        </w:rPr>
        <w:t>D.I. Ilesaliev</w:t>
      </w:r>
      <w:r w:rsidRPr="0021012D">
        <w:rPr>
          <w:rFonts w:ascii="Times New Roman" w:eastAsia="MS Mincho" w:hAnsi="Times New Roman" w:cs="Times New Roman"/>
          <w:kern w:val="0"/>
          <w:lang w:eastAsia="ru-RU"/>
          <w14:ligatures w14:val="none"/>
        </w:rPr>
        <w:t>）</w:t>
      </w:r>
      <w:proofErr w:type="spellStart"/>
      <w:r w:rsidRPr="0021012D">
        <w:rPr>
          <w:rFonts w:ascii="Times New Roman" w:eastAsia="PingFang TC" w:hAnsi="Times New Roman" w:cs="Times New Roman"/>
          <w:kern w:val="0"/>
          <w:lang w:eastAsia="ru-RU"/>
          <w14:ligatures w14:val="none"/>
        </w:rPr>
        <w:t>领导</w:t>
      </w:r>
      <w:r w:rsidRPr="0021012D">
        <w:rPr>
          <w:rFonts w:ascii="Times New Roman" w:eastAsia="MS Mincho" w:hAnsi="Times New Roman" w:cs="Times New Roman"/>
          <w:kern w:val="0"/>
          <w:lang w:eastAsia="ru-RU"/>
          <w14:ligatures w14:val="none"/>
        </w:rPr>
        <w:t>，一群志同道合的学者开始</w:t>
      </w:r>
      <w:r w:rsidRPr="0021012D">
        <w:rPr>
          <w:rFonts w:ascii="Times New Roman" w:eastAsia="PingFang TC" w:hAnsi="Times New Roman" w:cs="Times New Roman"/>
          <w:kern w:val="0"/>
          <w:lang w:eastAsia="ru-RU"/>
          <w14:ligatures w14:val="none"/>
        </w:rPr>
        <w:t>组</w:t>
      </w:r>
      <w:r w:rsidRPr="0021012D">
        <w:rPr>
          <w:rFonts w:ascii="Times New Roman" w:eastAsia="MS Mincho" w:hAnsi="Times New Roman" w:cs="Times New Roman"/>
          <w:kern w:val="0"/>
          <w:lang w:eastAsia="ru-RU"/>
          <w14:ligatures w14:val="none"/>
        </w:rPr>
        <w:t>建一个致力于交通与物流</w:t>
      </w:r>
      <w:r w:rsidRPr="0021012D">
        <w:rPr>
          <w:rFonts w:ascii="Times New Roman" w:eastAsia="PingFang TC" w:hAnsi="Times New Roman" w:cs="Times New Roman"/>
          <w:kern w:val="0"/>
          <w:lang w:eastAsia="ru-RU"/>
          <w14:ligatures w14:val="none"/>
        </w:rPr>
        <w:t>领</w:t>
      </w:r>
      <w:r w:rsidRPr="0021012D">
        <w:rPr>
          <w:rFonts w:ascii="Times New Roman" w:eastAsia="MS Mincho" w:hAnsi="Times New Roman" w:cs="Times New Roman"/>
          <w:kern w:val="0"/>
          <w:lang w:eastAsia="ru-RU"/>
          <w14:ligatures w14:val="none"/>
        </w:rPr>
        <w:t>域科学研究和管理</w:t>
      </w:r>
      <w:r w:rsidRPr="0021012D">
        <w:rPr>
          <w:rFonts w:ascii="Times New Roman" w:eastAsia="PingFang TC" w:hAnsi="Times New Roman" w:cs="Times New Roman"/>
          <w:kern w:val="0"/>
          <w:lang w:eastAsia="ru-RU"/>
          <w14:ligatures w14:val="none"/>
        </w:rPr>
        <w:t>实</w:t>
      </w:r>
      <w:r w:rsidRPr="0021012D">
        <w:rPr>
          <w:rFonts w:ascii="Times New Roman" w:eastAsia="MS Mincho" w:hAnsi="Times New Roman" w:cs="Times New Roman"/>
          <w:kern w:val="0"/>
          <w:lang w:eastAsia="ru-RU"/>
          <w14:ligatures w14:val="none"/>
        </w:rPr>
        <w:t>践的</w:t>
      </w:r>
      <w:r w:rsidRPr="0021012D">
        <w:rPr>
          <w:rFonts w:ascii="Times New Roman" w:eastAsia="PingFang TC" w:hAnsi="Times New Roman" w:cs="Times New Roman"/>
          <w:kern w:val="0"/>
          <w:lang w:eastAsia="ru-RU"/>
          <w14:ligatures w14:val="none"/>
        </w:rPr>
        <w:t>专业</w:t>
      </w:r>
      <w:r w:rsidRPr="0021012D">
        <w:rPr>
          <w:rFonts w:ascii="Times New Roman" w:eastAsia="MS Mincho" w:hAnsi="Times New Roman" w:cs="Times New Roman"/>
          <w:kern w:val="0"/>
          <w:lang w:eastAsia="ru-RU"/>
          <w14:ligatures w14:val="none"/>
        </w:rPr>
        <w:t>共同体</w:t>
      </w:r>
      <w:proofErr w:type="spellEnd"/>
      <w:r w:rsidRPr="0021012D">
        <w:rPr>
          <w:rFonts w:ascii="Times New Roman" w:eastAsia="MS Mincho" w:hAnsi="Times New Roman" w:cs="Times New Roman"/>
          <w:kern w:val="0"/>
          <w:lang w:eastAsia="ru-RU"/>
          <w14:ligatures w14:val="none"/>
        </w:rPr>
        <w:t>。</w:t>
      </w:r>
    </w:p>
    <w:p w14:paraId="74944981" w14:textId="77777777" w:rsidR="0021012D" w:rsidRPr="0021012D" w:rsidRDefault="0021012D" w:rsidP="0021012D">
      <w:pPr>
        <w:spacing w:before="100" w:beforeAutospacing="1" w:after="100" w:afterAutospacing="1"/>
        <w:ind w:firstLine="426"/>
        <w:rPr>
          <w:rFonts w:ascii="Times New Roman" w:eastAsia="Times New Roman" w:hAnsi="Times New Roman" w:cs="Times New Roman"/>
          <w:kern w:val="0"/>
          <w:lang w:eastAsia="ru-RU"/>
          <w14:ligatures w14:val="none"/>
        </w:rPr>
      </w:pPr>
      <w:r w:rsidRPr="0021012D">
        <w:rPr>
          <w:rFonts w:ascii="Times New Roman" w:eastAsia="Times New Roman" w:hAnsi="Times New Roman" w:cs="Times New Roman"/>
          <w:kern w:val="0"/>
          <w:lang w:eastAsia="ru-RU"/>
          <w14:ligatures w14:val="none"/>
        </w:rPr>
        <w:t>2021</w:t>
      </w:r>
      <w:r w:rsidRPr="0021012D">
        <w:rPr>
          <w:rFonts w:ascii="Times New Roman" w:eastAsia="MS Mincho" w:hAnsi="Times New Roman" w:cs="Times New Roman"/>
          <w:kern w:val="0"/>
          <w:lang w:eastAsia="ru-RU"/>
          <w14:ligatures w14:val="none"/>
        </w:rPr>
        <w:t>年</w:t>
      </w:r>
      <w:r w:rsidRPr="0021012D">
        <w:rPr>
          <w:rFonts w:ascii="Times New Roman" w:eastAsia="Times New Roman" w:hAnsi="Times New Roman" w:cs="Times New Roman"/>
          <w:kern w:val="0"/>
          <w:lang w:eastAsia="ru-RU"/>
          <w14:ligatures w14:val="none"/>
        </w:rPr>
        <w:t>9</w:t>
      </w:r>
      <w:proofErr w:type="spellStart"/>
      <w:r w:rsidRPr="0021012D">
        <w:rPr>
          <w:rFonts w:ascii="Times New Roman" w:eastAsia="MS Mincho" w:hAnsi="Times New Roman" w:cs="Times New Roman"/>
          <w:kern w:val="0"/>
          <w:lang w:eastAsia="ru-RU"/>
          <w14:ligatures w14:val="none"/>
        </w:rPr>
        <w:t>月，</w:t>
      </w:r>
      <w:r w:rsidRPr="0021012D">
        <w:rPr>
          <w:rFonts w:ascii="Times New Roman" w:eastAsia="PingFang TC" w:hAnsi="Times New Roman" w:cs="Times New Roman"/>
          <w:kern w:val="0"/>
          <w:lang w:eastAsia="ru-RU"/>
          <w14:ligatures w14:val="none"/>
        </w:rPr>
        <w:t>该</w:t>
      </w:r>
      <w:r w:rsidRPr="0021012D">
        <w:rPr>
          <w:rFonts w:ascii="Times New Roman" w:eastAsia="MS Mincho" w:hAnsi="Times New Roman" w:cs="Times New Roman"/>
          <w:kern w:val="0"/>
          <w:lang w:eastAsia="ru-RU"/>
          <w14:ligatures w14:val="none"/>
        </w:rPr>
        <w:t>中心正式在塔什干国立交通大学挂牌成立。其</w:t>
      </w:r>
      <w:r w:rsidRPr="0021012D">
        <w:rPr>
          <w:rFonts w:ascii="Times New Roman" w:eastAsia="PingFang TC" w:hAnsi="Times New Roman" w:cs="Times New Roman"/>
          <w:kern w:val="0"/>
          <w:lang w:eastAsia="ru-RU"/>
          <w14:ligatures w14:val="none"/>
        </w:rPr>
        <w:t>创</w:t>
      </w:r>
      <w:r w:rsidRPr="0021012D">
        <w:rPr>
          <w:rFonts w:ascii="Times New Roman" w:eastAsia="MS Mincho" w:hAnsi="Times New Roman" w:cs="Times New Roman"/>
          <w:kern w:val="0"/>
          <w:lang w:eastAsia="ru-RU"/>
          <w14:ligatures w14:val="none"/>
        </w:rPr>
        <w:t>立与</w:t>
      </w:r>
      <w:r w:rsidRPr="0021012D">
        <w:rPr>
          <w:rFonts w:ascii="Times New Roman" w:eastAsia="PingFang TC" w:hAnsi="Times New Roman" w:cs="Times New Roman"/>
          <w:kern w:val="0"/>
          <w:lang w:eastAsia="ru-RU"/>
          <w14:ligatures w14:val="none"/>
        </w:rPr>
        <w:t>发</w:t>
      </w:r>
      <w:r w:rsidRPr="0021012D">
        <w:rPr>
          <w:rFonts w:ascii="Times New Roman" w:eastAsia="MS Mincho" w:hAnsi="Times New Roman" w:cs="Times New Roman"/>
          <w:kern w:val="0"/>
          <w:lang w:eastAsia="ru-RU"/>
          <w14:ligatures w14:val="none"/>
        </w:rPr>
        <w:t>展离不开以下学者的</w:t>
      </w:r>
      <w:r w:rsidRPr="0021012D">
        <w:rPr>
          <w:rFonts w:ascii="Times New Roman" w:eastAsia="PingFang TC" w:hAnsi="Times New Roman" w:cs="Times New Roman"/>
          <w:kern w:val="0"/>
          <w:lang w:eastAsia="ru-RU"/>
          <w14:ligatures w14:val="none"/>
        </w:rPr>
        <w:t>贡</w:t>
      </w:r>
      <w:r w:rsidRPr="0021012D">
        <w:rPr>
          <w:rFonts w:ascii="Times New Roman" w:eastAsia="MS Mincho" w:hAnsi="Times New Roman" w:cs="Times New Roman"/>
          <w:kern w:val="0"/>
          <w:lang w:eastAsia="ru-RU"/>
          <w14:ligatures w14:val="none"/>
        </w:rPr>
        <w:t>献</w:t>
      </w:r>
      <w:proofErr w:type="spellEnd"/>
      <w:r w:rsidRPr="0021012D">
        <w:rPr>
          <w:rFonts w:ascii="Times New Roman" w:eastAsia="MS Mincho" w:hAnsi="Times New Roman" w:cs="Times New Roman"/>
          <w:kern w:val="0"/>
          <w:lang w:eastAsia="ru-RU"/>
          <w14:ligatures w14:val="none"/>
        </w:rPr>
        <w:t>：</w:t>
      </w:r>
      <w:r w:rsidRPr="0021012D">
        <w:rPr>
          <w:rFonts w:ascii="Times New Roman" w:eastAsia="Times New Roman" w:hAnsi="Times New Roman" w:cs="Times New Roman"/>
          <w:kern w:val="0"/>
          <w:lang w:eastAsia="ru-RU"/>
          <w14:ligatures w14:val="none"/>
        </w:rPr>
        <w:t xml:space="preserve">D.I. </w:t>
      </w:r>
      <w:proofErr w:type="spellStart"/>
      <w:r w:rsidRPr="0021012D">
        <w:rPr>
          <w:rFonts w:ascii="Times New Roman" w:eastAsia="MS Mincho" w:hAnsi="Times New Roman" w:cs="Times New Roman"/>
          <w:kern w:val="0"/>
          <w:lang w:eastAsia="ru-RU"/>
          <w14:ligatures w14:val="none"/>
        </w:rPr>
        <w:t>伊列</w:t>
      </w:r>
      <w:r w:rsidRPr="0021012D">
        <w:rPr>
          <w:rFonts w:ascii="Times New Roman" w:eastAsia="PingFang TC" w:hAnsi="Times New Roman" w:cs="Times New Roman"/>
          <w:kern w:val="0"/>
          <w:lang w:eastAsia="ru-RU"/>
          <w14:ligatures w14:val="none"/>
        </w:rPr>
        <w:t>萨</w:t>
      </w:r>
      <w:r w:rsidRPr="0021012D">
        <w:rPr>
          <w:rFonts w:ascii="Times New Roman" w:eastAsia="MS Mincho" w:hAnsi="Times New Roman" w:cs="Times New Roman"/>
          <w:kern w:val="0"/>
          <w:lang w:eastAsia="ru-RU"/>
          <w14:ligatures w14:val="none"/>
        </w:rPr>
        <w:t>利耶夫教授、技</w:t>
      </w:r>
      <w:r w:rsidRPr="0021012D">
        <w:rPr>
          <w:rFonts w:ascii="Times New Roman" w:eastAsia="PingFang TC" w:hAnsi="Times New Roman" w:cs="Times New Roman"/>
          <w:kern w:val="0"/>
          <w:lang w:eastAsia="ru-RU"/>
          <w14:ligatures w14:val="none"/>
        </w:rPr>
        <w:t>术</w:t>
      </w:r>
      <w:r w:rsidRPr="0021012D">
        <w:rPr>
          <w:rFonts w:ascii="Times New Roman" w:eastAsia="MS Mincho" w:hAnsi="Times New Roman" w:cs="Times New Roman"/>
          <w:kern w:val="0"/>
          <w:lang w:eastAsia="ru-RU"/>
          <w14:ligatures w14:val="none"/>
        </w:rPr>
        <w:t>科学博士、副教授</w:t>
      </w:r>
      <w:proofErr w:type="spellEnd"/>
      <w:r w:rsidRPr="0021012D">
        <w:rPr>
          <w:rFonts w:ascii="Times New Roman" w:eastAsia="Times New Roman" w:hAnsi="Times New Roman" w:cs="Times New Roman"/>
          <w:kern w:val="0"/>
          <w:lang w:eastAsia="ru-RU"/>
          <w14:ligatures w14:val="none"/>
        </w:rPr>
        <w:t xml:space="preserve">Sh.Sh. </w:t>
      </w:r>
      <w:proofErr w:type="spellStart"/>
      <w:r w:rsidRPr="0021012D">
        <w:rPr>
          <w:rFonts w:ascii="Times New Roman" w:eastAsia="MS Mincho" w:hAnsi="Times New Roman" w:cs="Times New Roman"/>
          <w:kern w:val="0"/>
          <w:lang w:eastAsia="ru-RU"/>
          <w14:ligatures w14:val="none"/>
        </w:rPr>
        <w:t>卡</w:t>
      </w:r>
      <w:r w:rsidRPr="0021012D">
        <w:rPr>
          <w:rFonts w:ascii="Times New Roman" w:eastAsia="PingFang TC" w:hAnsi="Times New Roman" w:cs="Times New Roman"/>
          <w:kern w:val="0"/>
          <w:lang w:eastAsia="ru-RU"/>
          <w14:ligatures w14:val="none"/>
        </w:rPr>
        <w:t>马</w:t>
      </w:r>
      <w:r w:rsidRPr="0021012D">
        <w:rPr>
          <w:rFonts w:ascii="Times New Roman" w:eastAsia="MS Mincho" w:hAnsi="Times New Roman" w:cs="Times New Roman"/>
          <w:kern w:val="0"/>
          <w:lang w:eastAsia="ru-RU"/>
          <w14:ligatures w14:val="none"/>
        </w:rPr>
        <w:t>列季</w:t>
      </w:r>
      <w:r w:rsidRPr="0021012D">
        <w:rPr>
          <w:rFonts w:ascii="Times New Roman" w:eastAsia="PingFang TC" w:hAnsi="Times New Roman" w:cs="Times New Roman"/>
          <w:kern w:val="0"/>
          <w:lang w:eastAsia="ru-RU"/>
          <w14:ligatures w14:val="none"/>
        </w:rPr>
        <w:t>诺</w:t>
      </w:r>
      <w:r w:rsidRPr="0021012D">
        <w:rPr>
          <w:rFonts w:ascii="Times New Roman" w:eastAsia="MS Mincho" w:hAnsi="Times New Roman" w:cs="Times New Roman"/>
          <w:kern w:val="0"/>
          <w:lang w:eastAsia="ru-RU"/>
          <w14:ligatures w14:val="none"/>
        </w:rPr>
        <w:t>夫、技</w:t>
      </w:r>
      <w:r w:rsidRPr="0021012D">
        <w:rPr>
          <w:rFonts w:ascii="Times New Roman" w:eastAsia="PingFang TC" w:hAnsi="Times New Roman" w:cs="Times New Roman"/>
          <w:kern w:val="0"/>
          <w:lang w:eastAsia="ru-RU"/>
          <w14:ligatures w14:val="none"/>
        </w:rPr>
        <w:t>术</w:t>
      </w:r>
      <w:r w:rsidRPr="0021012D">
        <w:rPr>
          <w:rFonts w:ascii="Times New Roman" w:eastAsia="MS Mincho" w:hAnsi="Times New Roman" w:cs="Times New Roman"/>
          <w:kern w:val="0"/>
          <w:lang w:eastAsia="ru-RU"/>
          <w14:ligatures w14:val="none"/>
        </w:rPr>
        <w:t>科学副博士、教授</w:t>
      </w:r>
      <w:proofErr w:type="spellEnd"/>
      <w:r w:rsidRPr="0021012D">
        <w:rPr>
          <w:rFonts w:ascii="Times New Roman" w:eastAsia="Times New Roman" w:hAnsi="Times New Roman" w:cs="Times New Roman"/>
          <w:kern w:val="0"/>
          <w:lang w:eastAsia="ru-RU"/>
          <w14:ligatures w14:val="none"/>
        </w:rPr>
        <w:t xml:space="preserve">A.A. </w:t>
      </w:r>
      <w:proofErr w:type="spellStart"/>
      <w:r w:rsidRPr="0021012D">
        <w:rPr>
          <w:rFonts w:ascii="Times New Roman" w:eastAsia="MS Mincho" w:hAnsi="Times New Roman" w:cs="Times New Roman"/>
          <w:kern w:val="0"/>
          <w:lang w:eastAsia="ru-RU"/>
          <w14:ligatures w14:val="none"/>
        </w:rPr>
        <w:t>斯</w:t>
      </w:r>
      <w:r w:rsidRPr="0021012D">
        <w:rPr>
          <w:rFonts w:ascii="Times New Roman" w:eastAsia="PingFang TC" w:hAnsi="Times New Roman" w:cs="Times New Roman"/>
          <w:kern w:val="0"/>
          <w:lang w:eastAsia="ru-RU"/>
          <w14:ligatures w14:val="none"/>
        </w:rPr>
        <w:t>维</w:t>
      </w:r>
      <w:r w:rsidRPr="0021012D">
        <w:rPr>
          <w:rFonts w:ascii="Times New Roman" w:eastAsia="MS Mincho" w:hAnsi="Times New Roman" w:cs="Times New Roman"/>
          <w:kern w:val="0"/>
          <w:lang w:eastAsia="ru-RU"/>
          <w14:ligatures w14:val="none"/>
        </w:rPr>
        <w:t>塔舍夫、技</w:t>
      </w:r>
      <w:r w:rsidRPr="0021012D">
        <w:rPr>
          <w:rFonts w:ascii="Times New Roman" w:eastAsia="PingFang TC" w:hAnsi="Times New Roman" w:cs="Times New Roman"/>
          <w:kern w:val="0"/>
          <w:lang w:eastAsia="ru-RU"/>
          <w14:ligatures w14:val="none"/>
        </w:rPr>
        <w:t>术</w:t>
      </w:r>
      <w:r w:rsidRPr="0021012D">
        <w:rPr>
          <w:rFonts w:ascii="Times New Roman" w:eastAsia="MS Mincho" w:hAnsi="Times New Roman" w:cs="Times New Roman"/>
          <w:kern w:val="0"/>
          <w:lang w:eastAsia="ru-RU"/>
          <w14:ligatures w14:val="none"/>
        </w:rPr>
        <w:t>科学副博士、副教授</w:t>
      </w:r>
      <w:proofErr w:type="spellEnd"/>
      <w:r w:rsidRPr="0021012D">
        <w:rPr>
          <w:rFonts w:ascii="Times New Roman" w:eastAsia="Times New Roman" w:hAnsi="Times New Roman" w:cs="Times New Roman"/>
          <w:kern w:val="0"/>
          <w:lang w:eastAsia="ru-RU"/>
          <w14:ligatures w14:val="none"/>
        </w:rPr>
        <w:t xml:space="preserve">J.A. </w:t>
      </w:r>
      <w:proofErr w:type="spellStart"/>
      <w:r w:rsidRPr="0021012D">
        <w:rPr>
          <w:rFonts w:ascii="Times New Roman" w:eastAsia="MS Mincho" w:hAnsi="Times New Roman" w:cs="Times New Roman"/>
          <w:kern w:val="0"/>
          <w:lang w:eastAsia="ru-RU"/>
          <w14:ligatures w14:val="none"/>
        </w:rPr>
        <w:t>希赫</w:t>
      </w:r>
      <w:r w:rsidRPr="0021012D">
        <w:rPr>
          <w:rFonts w:ascii="Times New Roman" w:eastAsia="PingFang TC" w:hAnsi="Times New Roman" w:cs="Times New Roman"/>
          <w:kern w:val="0"/>
          <w:lang w:eastAsia="ru-RU"/>
          <w14:ligatures w14:val="none"/>
        </w:rPr>
        <w:t>纳</w:t>
      </w:r>
      <w:r w:rsidRPr="0021012D">
        <w:rPr>
          <w:rFonts w:ascii="Times New Roman" w:eastAsia="MS Mincho" w:hAnsi="Times New Roman" w:cs="Times New Roman"/>
          <w:kern w:val="0"/>
          <w:lang w:eastAsia="ru-RU"/>
          <w14:ligatures w14:val="none"/>
        </w:rPr>
        <w:t>扎</w:t>
      </w:r>
      <w:r w:rsidRPr="0021012D">
        <w:rPr>
          <w:rFonts w:ascii="Times New Roman" w:eastAsia="PingFang TC" w:hAnsi="Times New Roman" w:cs="Times New Roman"/>
          <w:kern w:val="0"/>
          <w:lang w:eastAsia="ru-RU"/>
          <w14:ligatures w14:val="none"/>
        </w:rPr>
        <w:t>罗</w:t>
      </w:r>
      <w:r w:rsidRPr="0021012D">
        <w:rPr>
          <w:rFonts w:ascii="Times New Roman" w:eastAsia="MS Mincho" w:hAnsi="Times New Roman" w:cs="Times New Roman"/>
          <w:kern w:val="0"/>
          <w:lang w:eastAsia="ru-RU"/>
          <w14:ligatures w14:val="none"/>
        </w:rPr>
        <w:t>夫</w:t>
      </w:r>
      <w:proofErr w:type="spellEnd"/>
      <w:r w:rsidRPr="0021012D">
        <w:rPr>
          <w:rFonts w:ascii="Times New Roman" w:eastAsia="MS Mincho" w:hAnsi="Times New Roman" w:cs="Times New Roman"/>
          <w:kern w:val="0"/>
          <w:lang w:eastAsia="ru-RU"/>
          <w14:ligatures w14:val="none"/>
        </w:rPr>
        <w:t>。</w:t>
      </w:r>
    </w:p>
    <w:p w14:paraId="77D4D87D" w14:textId="77777777" w:rsidR="0021012D" w:rsidRPr="0021012D" w:rsidRDefault="0021012D" w:rsidP="0021012D">
      <w:pPr>
        <w:spacing w:before="100" w:beforeAutospacing="1" w:after="100" w:afterAutospacing="1"/>
        <w:ind w:firstLine="426"/>
        <w:rPr>
          <w:rFonts w:ascii="Times New Roman" w:eastAsia="Times New Roman" w:hAnsi="Times New Roman" w:cs="Times New Roman"/>
          <w:kern w:val="0"/>
          <w:lang w:eastAsia="ru-RU"/>
          <w14:ligatures w14:val="none"/>
        </w:rPr>
      </w:pPr>
      <w:proofErr w:type="spellStart"/>
      <w:r w:rsidRPr="0021012D">
        <w:rPr>
          <w:rFonts w:ascii="Times New Roman" w:eastAsia="MS Mincho" w:hAnsi="Times New Roman" w:cs="Times New Roman"/>
          <w:kern w:val="0"/>
          <w:lang w:eastAsia="ru-RU"/>
          <w14:ligatures w14:val="none"/>
        </w:rPr>
        <w:t>中心在科研和教育活</w:t>
      </w:r>
      <w:r w:rsidRPr="0021012D">
        <w:rPr>
          <w:rFonts w:ascii="Times New Roman" w:eastAsia="PingFang TC" w:hAnsi="Times New Roman" w:cs="Times New Roman"/>
          <w:kern w:val="0"/>
          <w:lang w:eastAsia="ru-RU"/>
          <w14:ligatures w14:val="none"/>
        </w:rPr>
        <w:t>动</w:t>
      </w:r>
      <w:r w:rsidRPr="0021012D">
        <w:rPr>
          <w:rFonts w:ascii="Times New Roman" w:eastAsia="MS Mincho" w:hAnsi="Times New Roman" w:cs="Times New Roman"/>
          <w:kern w:val="0"/>
          <w:lang w:eastAsia="ru-RU"/>
          <w14:ligatures w14:val="none"/>
        </w:rPr>
        <w:t>中借</w:t>
      </w:r>
      <w:r w:rsidRPr="0021012D">
        <w:rPr>
          <w:rFonts w:ascii="Heiti TC" w:eastAsia="Heiti TC" w:hAnsi="Heiti TC" w:cs="Heiti TC" w:hint="eastAsia"/>
          <w:kern w:val="0"/>
          <w:lang w:eastAsia="ru-RU"/>
          <w14:ligatures w14:val="none"/>
        </w:rPr>
        <w:t>鉴</w:t>
      </w:r>
      <w:r w:rsidRPr="0021012D">
        <w:rPr>
          <w:rFonts w:ascii="Times New Roman" w:eastAsia="MS Mincho" w:hAnsi="Times New Roman" w:cs="Times New Roman"/>
          <w:kern w:val="0"/>
          <w:lang w:eastAsia="ru-RU"/>
          <w14:ligatures w14:val="none"/>
        </w:rPr>
        <w:t>国内外著名科研学派的先</w:t>
      </w:r>
      <w:r w:rsidRPr="0021012D">
        <w:rPr>
          <w:rFonts w:ascii="Times New Roman" w:eastAsia="PingFang TC" w:hAnsi="Times New Roman" w:cs="Times New Roman"/>
          <w:kern w:val="0"/>
          <w:lang w:eastAsia="ru-RU"/>
          <w14:ligatures w14:val="none"/>
        </w:rPr>
        <w:t>进经验</w:t>
      </w:r>
      <w:r w:rsidRPr="0021012D">
        <w:rPr>
          <w:rFonts w:ascii="Times New Roman" w:eastAsia="MS Mincho" w:hAnsi="Times New Roman" w:cs="Times New Roman"/>
          <w:kern w:val="0"/>
          <w:lang w:eastAsia="ru-RU"/>
          <w14:ligatures w14:val="none"/>
        </w:rPr>
        <w:t>，将理</w:t>
      </w:r>
      <w:r w:rsidRPr="0021012D">
        <w:rPr>
          <w:rFonts w:ascii="Times New Roman" w:eastAsia="PingFang TC" w:hAnsi="Times New Roman" w:cs="Times New Roman"/>
          <w:kern w:val="0"/>
          <w:lang w:eastAsia="ru-RU"/>
          <w14:ligatures w14:val="none"/>
        </w:rPr>
        <w:t>论</w:t>
      </w:r>
      <w:r w:rsidRPr="0021012D">
        <w:rPr>
          <w:rFonts w:ascii="Times New Roman" w:eastAsia="MS Mincho" w:hAnsi="Times New Roman" w:cs="Times New Roman"/>
          <w:kern w:val="0"/>
          <w:lang w:eastAsia="ru-RU"/>
          <w14:ligatures w14:val="none"/>
        </w:rPr>
        <w:t>研究与</w:t>
      </w:r>
      <w:r w:rsidRPr="0021012D">
        <w:rPr>
          <w:rFonts w:ascii="Times New Roman" w:eastAsia="PingFang TC" w:hAnsi="Times New Roman" w:cs="Times New Roman"/>
          <w:kern w:val="0"/>
          <w:lang w:eastAsia="ru-RU"/>
          <w14:ligatures w14:val="none"/>
        </w:rPr>
        <w:t>实</w:t>
      </w:r>
      <w:r w:rsidRPr="0021012D">
        <w:rPr>
          <w:rFonts w:ascii="Times New Roman" w:eastAsia="MS Mincho" w:hAnsi="Times New Roman" w:cs="Times New Roman"/>
          <w:kern w:val="0"/>
          <w:lang w:eastAsia="ru-RU"/>
          <w14:ligatures w14:val="none"/>
        </w:rPr>
        <w:t>践</w:t>
      </w:r>
      <w:r w:rsidRPr="0021012D">
        <w:rPr>
          <w:rFonts w:ascii="Times New Roman" w:eastAsia="PingFang TC" w:hAnsi="Times New Roman" w:cs="Times New Roman"/>
          <w:kern w:val="0"/>
          <w:lang w:eastAsia="ru-RU"/>
          <w14:ligatures w14:val="none"/>
        </w:rPr>
        <w:t>问题</w:t>
      </w:r>
      <w:r w:rsidRPr="0021012D">
        <w:rPr>
          <w:rFonts w:ascii="Times New Roman" w:eastAsia="MS Mincho" w:hAnsi="Times New Roman" w:cs="Times New Roman"/>
          <w:kern w:val="0"/>
          <w:lang w:eastAsia="ru-RU"/>
          <w14:ligatures w14:val="none"/>
        </w:rPr>
        <w:t>解决有机</w:t>
      </w:r>
      <w:r w:rsidRPr="0021012D">
        <w:rPr>
          <w:rFonts w:ascii="Times New Roman" w:eastAsia="PingFang TC" w:hAnsi="Times New Roman" w:cs="Times New Roman"/>
          <w:kern w:val="0"/>
          <w:lang w:eastAsia="ru-RU"/>
          <w14:ligatures w14:val="none"/>
        </w:rPr>
        <w:t>结</w:t>
      </w:r>
      <w:r w:rsidRPr="0021012D">
        <w:rPr>
          <w:rFonts w:ascii="Times New Roman" w:eastAsia="MS Mincho" w:hAnsi="Times New Roman" w:cs="Times New Roman"/>
          <w:kern w:val="0"/>
          <w:lang w:eastAsia="ru-RU"/>
          <w14:ligatures w14:val="none"/>
        </w:rPr>
        <w:t>合</w:t>
      </w:r>
      <w:proofErr w:type="spellEnd"/>
      <w:r w:rsidRPr="0021012D">
        <w:rPr>
          <w:rFonts w:ascii="Times New Roman" w:eastAsia="MS Mincho" w:hAnsi="Times New Roman" w:cs="Times New Roman"/>
          <w:kern w:val="0"/>
          <w:lang w:eastAsia="ru-RU"/>
          <w14:ligatures w14:val="none"/>
        </w:rPr>
        <w:t>。</w:t>
      </w:r>
    </w:p>
    <w:p w14:paraId="3B823290" w14:textId="77777777" w:rsidR="0021012D" w:rsidRPr="0021012D" w:rsidRDefault="0021012D" w:rsidP="0021012D">
      <w:pPr>
        <w:spacing w:before="100" w:beforeAutospacing="1" w:after="100" w:afterAutospacing="1"/>
        <w:ind w:firstLine="426"/>
        <w:rPr>
          <w:rFonts w:ascii="Times New Roman" w:eastAsia="Times New Roman" w:hAnsi="Times New Roman" w:cs="Times New Roman"/>
          <w:kern w:val="0"/>
          <w:lang w:eastAsia="ru-RU"/>
          <w14:ligatures w14:val="none"/>
        </w:rPr>
      </w:pPr>
      <w:proofErr w:type="spellStart"/>
      <w:r w:rsidRPr="0021012D">
        <w:rPr>
          <w:rFonts w:ascii="Times New Roman" w:eastAsia="MS Mincho" w:hAnsi="Times New Roman" w:cs="Times New Roman"/>
          <w:kern w:val="0"/>
          <w:lang w:eastAsia="ru-RU"/>
          <w14:ligatures w14:val="none"/>
        </w:rPr>
        <w:t>中心参与了多个重点</w:t>
      </w:r>
      <w:r w:rsidRPr="0021012D">
        <w:rPr>
          <w:rFonts w:ascii="Times New Roman" w:eastAsia="PingFang TC" w:hAnsi="Times New Roman" w:cs="Times New Roman"/>
          <w:kern w:val="0"/>
          <w:lang w:eastAsia="ru-RU"/>
          <w14:ligatures w14:val="none"/>
        </w:rPr>
        <w:t>项</w:t>
      </w:r>
      <w:r w:rsidRPr="0021012D">
        <w:rPr>
          <w:rFonts w:ascii="Times New Roman" w:eastAsia="MS Mincho" w:hAnsi="Times New Roman" w:cs="Times New Roman"/>
          <w:kern w:val="0"/>
          <w:lang w:eastAsia="ru-RU"/>
          <w14:ligatures w14:val="none"/>
        </w:rPr>
        <w:t>目，包括</w:t>
      </w:r>
      <w:proofErr w:type="spellEnd"/>
      <w:r w:rsidRPr="0021012D">
        <w:rPr>
          <w:rFonts w:ascii="Times New Roman" w:eastAsia="MS Mincho" w:hAnsi="Times New Roman" w:cs="Times New Roman"/>
          <w:kern w:val="0"/>
          <w:lang w:eastAsia="ru-RU"/>
          <w14:ligatures w14:val="none"/>
        </w:rPr>
        <w:t>：</w:t>
      </w:r>
    </w:p>
    <w:p w14:paraId="0CDAA199" w14:textId="77777777" w:rsidR="0021012D" w:rsidRPr="0021012D" w:rsidRDefault="0021012D" w:rsidP="0021012D">
      <w:pPr>
        <w:numPr>
          <w:ilvl w:val="0"/>
          <w:numId w:val="4"/>
        </w:numPr>
        <w:spacing w:before="100" w:beforeAutospacing="1" w:after="100" w:afterAutospacing="1"/>
        <w:ind w:firstLine="426"/>
        <w:rPr>
          <w:rFonts w:ascii="Times New Roman" w:eastAsia="Times New Roman" w:hAnsi="Times New Roman" w:cs="Times New Roman"/>
          <w:kern w:val="0"/>
          <w:lang w:eastAsia="ru-RU"/>
          <w14:ligatures w14:val="none"/>
        </w:rPr>
      </w:pPr>
      <w:proofErr w:type="spellStart"/>
      <w:r w:rsidRPr="0021012D">
        <w:rPr>
          <w:rFonts w:ascii="Times New Roman" w:eastAsia="MS Mincho" w:hAnsi="Times New Roman" w:cs="Times New Roman"/>
          <w:kern w:val="0"/>
          <w:lang w:eastAsia="ru-RU"/>
          <w14:ligatures w14:val="none"/>
        </w:rPr>
        <w:t>与国内外高校合作申</w:t>
      </w:r>
      <w:r w:rsidRPr="0021012D">
        <w:rPr>
          <w:rFonts w:ascii="Times New Roman" w:eastAsia="PingFang TC" w:hAnsi="Times New Roman" w:cs="Times New Roman"/>
          <w:kern w:val="0"/>
          <w:lang w:eastAsia="ru-RU"/>
          <w14:ligatures w14:val="none"/>
        </w:rPr>
        <w:t>报</w:t>
      </w:r>
      <w:r w:rsidRPr="0021012D">
        <w:rPr>
          <w:rFonts w:ascii="Times New Roman" w:eastAsia="MS Mincho" w:hAnsi="Times New Roman" w:cs="Times New Roman"/>
          <w:kern w:val="0"/>
          <w:lang w:eastAsia="ru-RU"/>
          <w14:ligatures w14:val="none"/>
        </w:rPr>
        <w:t>并</w:t>
      </w:r>
      <w:r w:rsidRPr="0021012D">
        <w:rPr>
          <w:rFonts w:ascii="Times New Roman" w:eastAsia="PingFang TC" w:hAnsi="Times New Roman" w:cs="Times New Roman"/>
          <w:kern w:val="0"/>
          <w:lang w:eastAsia="ru-RU"/>
          <w14:ligatures w14:val="none"/>
        </w:rPr>
        <w:t>执</w:t>
      </w:r>
      <w:r w:rsidRPr="0021012D">
        <w:rPr>
          <w:rFonts w:ascii="Times New Roman" w:eastAsia="MS Mincho" w:hAnsi="Times New Roman" w:cs="Times New Roman"/>
          <w:kern w:val="0"/>
          <w:lang w:eastAsia="ru-RU"/>
          <w14:ligatures w14:val="none"/>
        </w:rPr>
        <w:t>行科研</w:t>
      </w:r>
      <w:r w:rsidRPr="0021012D">
        <w:rPr>
          <w:rFonts w:ascii="Times New Roman" w:eastAsia="PingFang TC" w:hAnsi="Times New Roman" w:cs="Times New Roman"/>
          <w:kern w:val="0"/>
          <w:lang w:eastAsia="ru-RU"/>
          <w14:ligatures w14:val="none"/>
        </w:rPr>
        <w:t>课题</w:t>
      </w:r>
      <w:proofErr w:type="spellEnd"/>
      <w:r w:rsidRPr="0021012D">
        <w:rPr>
          <w:rFonts w:ascii="Times New Roman" w:eastAsia="MS Mincho" w:hAnsi="Times New Roman" w:cs="Times New Roman"/>
          <w:kern w:val="0"/>
          <w:lang w:eastAsia="ru-RU"/>
          <w14:ligatures w14:val="none"/>
        </w:rPr>
        <w:t>，</w:t>
      </w:r>
    </w:p>
    <w:p w14:paraId="3A76118C" w14:textId="77777777" w:rsidR="0021012D" w:rsidRPr="0021012D" w:rsidRDefault="0021012D" w:rsidP="0021012D">
      <w:pPr>
        <w:numPr>
          <w:ilvl w:val="0"/>
          <w:numId w:val="4"/>
        </w:numPr>
        <w:spacing w:before="100" w:beforeAutospacing="1" w:after="100" w:afterAutospacing="1"/>
        <w:ind w:firstLine="426"/>
        <w:rPr>
          <w:rFonts w:ascii="Times New Roman" w:eastAsia="Times New Roman" w:hAnsi="Times New Roman" w:cs="Times New Roman"/>
          <w:kern w:val="0"/>
          <w:lang w:eastAsia="ru-RU"/>
          <w14:ligatures w14:val="none"/>
        </w:rPr>
      </w:pPr>
      <w:r w:rsidRPr="0021012D">
        <w:rPr>
          <w:rFonts w:ascii="Times New Roman" w:eastAsia="MS Mincho" w:hAnsi="Times New Roman" w:cs="Times New Roman"/>
          <w:kern w:val="0"/>
          <w:lang w:eastAsia="ru-RU"/>
          <w14:ligatures w14:val="none"/>
        </w:rPr>
        <w:t>与</w:t>
      </w:r>
      <w:r w:rsidRPr="0021012D">
        <w:rPr>
          <w:rFonts w:ascii="Times New Roman" w:eastAsia="Times New Roman" w:hAnsi="Times New Roman" w:cs="Times New Roman"/>
          <w:kern w:val="0"/>
          <w:lang w:eastAsia="ru-RU"/>
          <w14:ligatures w14:val="none"/>
        </w:rPr>
        <w:t>“</w:t>
      </w:r>
      <w:proofErr w:type="spellStart"/>
      <w:proofErr w:type="gramStart"/>
      <w:r w:rsidRPr="0021012D">
        <w:rPr>
          <w:rFonts w:ascii="Times New Roman" w:eastAsia="PingFang TC" w:hAnsi="Times New Roman" w:cs="Times New Roman"/>
          <w:kern w:val="0"/>
          <w:lang w:eastAsia="ru-RU"/>
          <w14:ligatures w14:val="none"/>
        </w:rPr>
        <w:t>乌</w:t>
      </w:r>
      <w:r w:rsidRPr="0021012D">
        <w:rPr>
          <w:rFonts w:ascii="Times New Roman" w:eastAsia="Yu Gothic" w:hAnsi="Times New Roman" w:cs="Times New Roman"/>
          <w:kern w:val="0"/>
          <w:lang w:eastAsia="ru-RU"/>
          <w14:ligatures w14:val="none"/>
        </w:rPr>
        <w:t>兹别</w:t>
      </w:r>
      <w:r w:rsidRPr="0021012D">
        <w:rPr>
          <w:rFonts w:ascii="Times New Roman" w:eastAsia="MS Mincho" w:hAnsi="Times New Roman" w:cs="Times New Roman"/>
          <w:kern w:val="0"/>
          <w:lang w:eastAsia="ru-RU"/>
          <w14:ligatures w14:val="none"/>
        </w:rPr>
        <w:t>克斯坦</w:t>
      </w:r>
      <w:r w:rsidRPr="0021012D">
        <w:rPr>
          <w:rFonts w:ascii="Times New Roman" w:eastAsia="PingFang TC" w:hAnsi="Times New Roman" w:cs="Times New Roman"/>
          <w:kern w:val="0"/>
          <w:lang w:eastAsia="ru-RU"/>
          <w14:ligatures w14:val="none"/>
        </w:rPr>
        <w:t>铁</w:t>
      </w:r>
      <w:r w:rsidRPr="0021012D">
        <w:rPr>
          <w:rFonts w:ascii="Times New Roman" w:eastAsia="MS Mincho" w:hAnsi="Times New Roman" w:cs="Times New Roman"/>
          <w:kern w:val="0"/>
          <w:lang w:eastAsia="ru-RU"/>
          <w14:ligatures w14:val="none"/>
        </w:rPr>
        <w:t>路公司</w:t>
      </w:r>
      <w:proofErr w:type="spellEnd"/>
      <w:r w:rsidRPr="0021012D">
        <w:rPr>
          <w:rFonts w:ascii="Times New Roman" w:eastAsia="Times New Roman" w:hAnsi="Times New Roman" w:cs="Times New Roman"/>
          <w:kern w:val="0"/>
          <w:lang w:eastAsia="ru-RU"/>
          <w14:ligatures w14:val="none"/>
        </w:rPr>
        <w:t>”</w:t>
      </w:r>
      <w:proofErr w:type="spellStart"/>
      <w:r w:rsidRPr="0021012D">
        <w:rPr>
          <w:rFonts w:ascii="Times New Roman" w:eastAsia="MS Mincho" w:hAnsi="Times New Roman" w:cs="Times New Roman"/>
          <w:kern w:val="0"/>
          <w:lang w:eastAsia="ru-RU"/>
          <w14:ligatures w14:val="none"/>
        </w:rPr>
        <w:t>旗下企</w:t>
      </w:r>
      <w:r w:rsidRPr="0021012D">
        <w:rPr>
          <w:rFonts w:ascii="Times New Roman" w:eastAsia="PingFang TC" w:hAnsi="Times New Roman" w:cs="Times New Roman"/>
          <w:kern w:val="0"/>
          <w:lang w:eastAsia="ru-RU"/>
          <w14:ligatures w14:val="none"/>
        </w:rPr>
        <w:t>业签</w:t>
      </w:r>
      <w:r w:rsidRPr="0021012D">
        <w:rPr>
          <w:rFonts w:ascii="Times New Roman" w:eastAsia="MS Mincho" w:hAnsi="Times New Roman" w:cs="Times New Roman"/>
          <w:kern w:val="0"/>
          <w:lang w:eastAsia="ru-RU"/>
          <w14:ligatures w14:val="none"/>
        </w:rPr>
        <w:t>署并</w:t>
      </w:r>
      <w:r w:rsidRPr="0021012D">
        <w:rPr>
          <w:rFonts w:ascii="Times New Roman" w:eastAsia="PingFang TC" w:hAnsi="Times New Roman" w:cs="Times New Roman"/>
          <w:kern w:val="0"/>
          <w:lang w:eastAsia="ru-RU"/>
          <w14:ligatures w14:val="none"/>
        </w:rPr>
        <w:t>执</w:t>
      </w:r>
      <w:r w:rsidRPr="0021012D">
        <w:rPr>
          <w:rFonts w:ascii="Times New Roman" w:eastAsia="MS Mincho" w:hAnsi="Times New Roman" w:cs="Times New Roman"/>
          <w:kern w:val="0"/>
          <w:lang w:eastAsia="ru-RU"/>
          <w14:ligatures w14:val="none"/>
        </w:rPr>
        <w:t>行合同</w:t>
      </w:r>
      <w:r w:rsidRPr="0021012D">
        <w:rPr>
          <w:rFonts w:ascii="Times New Roman" w:eastAsia="PingFang TC" w:hAnsi="Times New Roman" w:cs="Times New Roman"/>
          <w:kern w:val="0"/>
          <w:lang w:eastAsia="ru-RU"/>
          <w14:ligatures w14:val="none"/>
        </w:rPr>
        <w:t>项</w:t>
      </w:r>
      <w:r w:rsidRPr="0021012D">
        <w:rPr>
          <w:rFonts w:ascii="Times New Roman" w:eastAsia="MS Mincho" w:hAnsi="Times New Roman" w:cs="Times New Roman"/>
          <w:kern w:val="0"/>
          <w:lang w:eastAsia="ru-RU"/>
          <w14:ligatures w14:val="none"/>
        </w:rPr>
        <w:t>目</w:t>
      </w:r>
      <w:proofErr w:type="spellEnd"/>
      <w:proofErr w:type="gramEnd"/>
      <w:r w:rsidRPr="0021012D">
        <w:rPr>
          <w:rFonts w:ascii="Times New Roman" w:eastAsia="MS Mincho" w:hAnsi="Times New Roman" w:cs="Times New Roman"/>
          <w:kern w:val="0"/>
          <w:lang w:eastAsia="ru-RU"/>
          <w14:ligatures w14:val="none"/>
        </w:rPr>
        <w:t>，</w:t>
      </w:r>
    </w:p>
    <w:p w14:paraId="5E8BECB8" w14:textId="77777777" w:rsidR="0021012D" w:rsidRPr="0021012D" w:rsidRDefault="0021012D" w:rsidP="0021012D">
      <w:pPr>
        <w:numPr>
          <w:ilvl w:val="0"/>
          <w:numId w:val="4"/>
        </w:numPr>
        <w:spacing w:before="100" w:beforeAutospacing="1" w:after="100" w:afterAutospacing="1"/>
        <w:ind w:firstLine="426"/>
        <w:rPr>
          <w:rFonts w:ascii="Times New Roman" w:eastAsia="Times New Roman" w:hAnsi="Times New Roman" w:cs="Times New Roman"/>
          <w:kern w:val="0"/>
          <w:lang w:eastAsia="ru-RU"/>
          <w14:ligatures w14:val="none"/>
        </w:rPr>
      </w:pPr>
      <w:proofErr w:type="spellStart"/>
      <w:r w:rsidRPr="0021012D">
        <w:rPr>
          <w:rFonts w:ascii="Times New Roman" w:eastAsia="MS Mincho" w:hAnsi="Times New Roman" w:cs="Times New Roman"/>
          <w:kern w:val="0"/>
          <w:lang w:eastAsia="ru-RU"/>
          <w14:ligatures w14:val="none"/>
        </w:rPr>
        <w:t>制定行</w:t>
      </w:r>
      <w:r w:rsidRPr="0021012D">
        <w:rPr>
          <w:rFonts w:ascii="Times New Roman" w:eastAsia="PingFang TC" w:hAnsi="Times New Roman" w:cs="Times New Roman"/>
          <w:kern w:val="0"/>
          <w:lang w:eastAsia="ru-RU"/>
          <w14:ligatures w14:val="none"/>
        </w:rPr>
        <w:t>业标</w:t>
      </w:r>
      <w:r w:rsidRPr="0021012D">
        <w:rPr>
          <w:rFonts w:ascii="Times New Roman" w:eastAsia="MS Mincho" w:hAnsi="Times New Roman" w:cs="Times New Roman"/>
          <w:kern w:val="0"/>
          <w:lang w:eastAsia="ru-RU"/>
          <w14:ligatures w14:val="none"/>
        </w:rPr>
        <w:t>准与技</w:t>
      </w:r>
      <w:r w:rsidRPr="0021012D">
        <w:rPr>
          <w:rFonts w:ascii="Times New Roman" w:eastAsia="PingFang TC" w:hAnsi="Times New Roman" w:cs="Times New Roman"/>
          <w:kern w:val="0"/>
          <w:lang w:eastAsia="ru-RU"/>
          <w14:ligatures w14:val="none"/>
        </w:rPr>
        <w:t>术规</w:t>
      </w:r>
      <w:r w:rsidRPr="0021012D">
        <w:rPr>
          <w:rFonts w:ascii="Times New Roman" w:eastAsia="MS Mincho" w:hAnsi="Times New Roman" w:cs="Times New Roman"/>
          <w:kern w:val="0"/>
          <w:lang w:eastAsia="ru-RU"/>
          <w14:ligatures w14:val="none"/>
        </w:rPr>
        <w:t>范</w:t>
      </w:r>
      <w:proofErr w:type="spellEnd"/>
      <w:r w:rsidRPr="0021012D">
        <w:rPr>
          <w:rFonts w:ascii="Times New Roman" w:eastAsia="MS Mincho" w:hAnsi="Times New Roman" w:cs="Times New Roman"/>
          <w:kern w:val="0"/>
          <w:lang w:eastAsia="ru-RU"/>
          <w14:ligatures w14:val="none"/>
        </w:rPr>
        <w:t>，</w:t>
      </w:r>
    </w:p>
    <w:p w14:paraId="390525E9" w14:textId="77777777" w:rsidR="0021012D" w:rsidRPr="0021012D" w:rsidRDefault="0021012D" w:rsidP="0021012D">
      <w:pPr>
        <w:numPr>
          <w:ilvl w:val="0"/>
          <w:numId w:val="4"/>
        </w:numPr>
        <w:spacing w:before="100" w:beforeAutospacing="1" w:after="100" w:afterAutospacing="1"/>
        <w:ind w:firstLine="426"/>
        <w:rPr>
          <w:rFonts w:ascii="Times New Roman" w:eastAsia="Times New Roman" w:hAnsi="Times New Roman" w:cs="Times New Roman"/>
          <w:kern w:val="0"/>
          <w:lang w:eastAsia="ru-RU"/>
          <w14:ligatures w14:val="none"/>
        </w:rPr>
      </w:pPr>
      <w:proofErr w:type="spellStart"/>
      <w:r w:rsidRPr="0021012D">
        <w:rPr>
          <w:rFonts w:ascii="Times New Roman" w:eastAsia="PingFang TC" w:hAnsi="Times New Roman" w:cs="Times New Roman"/>
          <w:kern w:val="0"/>
          <w:lang w:eastAsia="ru-RU"/>
          <w14:ligatures w14:val="none"/>
        </w:rPr>
        <w:t>编</w:t>
      </w:r>
      <w:r w:rsidRPr="0021012D">
        <w:rPr>
          <w:rFonts w:ascii="Times New Roman" w:eastAsia="MS Mincho" w:hAnsi="Times New Roman" w:cs="Times New Roman"/>
          <w:kern w:val="0"/>
          <w:lang w:eastAsia="ru-RU"/>
          <w14:ligatures w14:val="none"/>
        </w:rPr>
        <w:t>撰出版学</w:t>
      </w:r>
      <w:r w:rsidRPr="0021012D">
        <w:rPr>
          <w:rFonts w:ascii="Times New Roman" w:eastAsia="PingFang TC" w:hAnsi="Times New Roman" w:cs="Times New Roman"/>
          <w:kern w:val="0"/>
          <w:lang w:eastAsia="ru-RU"/>
          <w14:ligatures w14:val="none"/>
        </w:rPr>
        <w:t>术</w:t>
      </w:r>
      <w:r w:rsidRPr="0021012D">
        <w:rPr>
          <w:rFonts w:ascii="Times New Roman" w:eastAsia="MS Mincho" w:hAnsi="Times New Roman" w:cs="Times New Roman"/>
          <w:kern w:val="0"/>
          <w:lang w:eastAsia="ru-RU"/>
          <w14:ligatures w14:val="none"/>
        </w:rPr>
        <w:t>著作、教材和研究</w:t>
      </w:r>
      <w:r w:rsidRPr="0021012D">
        <w:rPr>
          <w:rFonts w:ascii="Times New Roman" w:eastAsia="PingFang TC" w:hAnsi="Times New Roman" w:cs="Times New Roman"/>
          <w:kern w:val="0"/>
          <w:lang w:eastAsia="ru-RU"/>
          <w14:ligatures w14:val="none"/>
        </w:rPr>
        <w:t>论</w:t>
      </w:r>
      <w:r w:rsidRPr="0021012D">
        <w:rPr>
          <w:rFonts w:ascii="Times New Roman" w:eastAsia="MS Mincho" w:hAnsi="Times New Roman" w:cs="Times New Roman"/>
          <w:kern w:val="0"/>
          <w:lang w:eastAsia="ru-RU"/>
          <w14:ligatures w14:val="none"/>
        </w:rPr>
        <w:t>文</w:t>
      </w:r>
      <w:proofErr w:type="spellEnd"/>
      <w:r w:rsidRPr="0021012D">
        <w:rPr>
          <w:rFonts w:ascii="Times New Roman" w:eastAsia="MS Mincho" w:hAnsi="Times New Roman" w:cs="Times New Roman"/>
          <w:kern w:val="0"/>
          <w:lang w:eastAsia="ru-RU"/>
          <w14:ligatures w14:val="none"/>
        </w:rPr>
        <w:t>。</w:t>
      </w:r>
    </w:p>
    <w:p w14:paraId="158C3809" w14:textId="77777777" w:rsidR="0021012D" w:rsidRPr="0021012D" w:rsidRDefault="0021012D" w:rsidP="0021012D">
      <w:pPr>
        <w:spacing w:before="100" w:beforeAutospacing="1" w:after="100" w:afterAutospacing="1"/>
        <w:ind w:firstLine="426"/>
        <w:rPr>
          <w:rFonts w:ascii="Times New Roman" w:eastAsia="Times New Roman" w:hAnsi="Times New Roman" w:cs="Times New Roman"/>
          <w:kern w:val="0"/>
          <w:lang w:eastAsia="ru-RU"/>
          <w14:ligatures w14:val="none"/>
        </w:rPr>
      </w:pPr>
      <w:proofErr w:type="spellStart"/>
      <w:r w:rsidRPr="0021012D">
        <w:rPr>
          <w:rFonts w:ascii="Times New Roman" w:eastAsia="MS Mincho" w:hAnsi="Times New Roman" w:cs="Times New Roman"/>
          <w:kern w:val="0"/>
          <w:lang w:eastAsia="ru-RU"/>
          <w14:ligatures w14:val="none"/>
        </w:rPr>
        <w:t>在中心的支持与指</w:t>
      </w:r>
      <w:r w:rsidRPr="0021012D">
        <w:rPr>
          <w:rFonts w:ascii="Times New Roman" w:eastAsia="PingFang TC" w:hAnsi="Times New Roman" w:cs="Times New Roman"/>
          <w:kern w:val="0"/>
          <w:lang w:eastAsia="ru-RU"/>
          <w14:ligatures w14:val="none"/>
        </w:rPr>
        <w:t>导</w:t>
      </w:r>
      <w:r w:rsidRPr="0021012D">
        <w:rPr>
          <w:rFonts w:ascii="Times New Roman" w:eastAsia="MS Mincho" w:hAnsi="Times New Roman" w:cs="Times New Roman"/>
          <w:kern w:val="0"/>
          <w:lang w:eastAsia="ru-RU"/>
          <w14:ligatures w14:val="none"/>
        </w:rPr>
        <w:t>下，已有多</w:t>
      </w:r>
      <w:r w:rsidRPr="0021012D">
        <w:rPr>
          <w:rFonts w:ascii="Times New Roman" w:eastAsia="PingFang TC" w:hAnsi="Times New Roman" w:cs="Times New Roman"/>
          <w:kern w:val="0"/>
          <w:lang w:eastAsia="ru-RU"/>
          <w14:ligatures w14:val="none"/>
        </w:rPr>
        <w:t>项</w:t>
      </w:r>
      <w:proofErr w:type="spellEnd"/>
      <w:r w:rsidRPr="0021012D">
        <w:rPr>
          <w:rFonts w:ascii="Times New Roman" w:eastAsia="Times New Roman" w:hAnsi="Times New Roman" w:cs="Times New Roman"/>
          <w:kern w:val="0"/>
          <w:lang w:eastAsia="ru-RU"/>
          <w14:ligatures w14:val="none"/>
        </w:rPr>
        <w:t>DSc</w:t>
      </w:r>
      <w:r w:rsidRPr="0021012D">
        <w:rPr>
          <w:rFonts w:ascii="Times New Roman" w:eastAsia="MS Mincho" w:hAnsi="Times New Roman" w:cs="Times New Roman"/>
          <w:kern w:val="0"/>
          <w:lang w:eastAsia="ru-RU"/>
          <w14:ligatures w14:val="none"/>
        </w:rPr>
        <w:t>和</w:t>
      </w:r>
      <w:r w:rsidRPr="0021012D">
        <w:rPr>
          <w:rFonts w:ascii="Times New Roman" w:eastAsia="Times New Roman" w:hAnsi="Times New Roman" w:cs="Times New Roman"/>
          <w:kern w:val="0"/>
          <w:lang w:eastAsia="ru-RU"/>
          <w14:ligatures w14:val="none"/>
        </w:rPr>
        <w:t>PhD</w:t>
      </w:r>
      <w:proofErr w:type="spellStart"/>
      <w:r w:rsidRPr="0021012D">
        <w:rPr>
          <w:rFonts w:ascii="Times New Roman" w:eastAsia="PingFang TC" w:hAnsi="Times New Roman" w:cs="Times New Roman"/>
          <w:kern w:val="0"/>
          <w:lang w:eastAsia="ru-RU"/>
          <w14:ligatures w14:val="none"/>
        </w:rPr>
        <w:t>级</w:t>
      </w:r>
      <w:r w:rsidRPr="0021012D">
        <w:rPr>
          <w:rFonts w:ascii="Times New Roman" w:eastAsia="Yu Gothic" w:hAnsi="Times New Roman" w:cs="Times New Roman"/>
          <w:kern w:val="0"/>
          <w:lang w:eastAsia="ru-RU"/>
          <w14:ligatures w14:val="none"/>
        </w:rPr>
        <w:t>别</w:t>
      </w:r>
      <w:r w:rsidRPr="0021012D">
        <w:rPr>
          <w:rFonts w:ascii="Times New Roman" w:eastAsia="MS Mincho" w:hAnsi="Times New Roman" w:cs="Times New Roman"/>
          <w:kern w:val="0"/>
          <w:lang w:eastAsia="ru-RU"/>
          <w14:ligatures w14:val="none"/>
        </w:rPr>
        <w:t>的学位</w:t>
      </w:r>
      <w:r w:rsidRPr="0021012D">
        <w:rPr>
          <w:rFonts w:ascii="Times New Roman" w:eastAsia="PingFang TC" w:hAnsi="Times New Roman" w:cs="Times New Roman"/>
          <w:kern w:val="0"/>
          <w:lang w:eastAsia="ru-RU"/>
          <w14:ligatures w14:val="none"/>
        </w:rPr>
        <w:t>论</w:t>
      </w:r>
      <w:r w:rsidRPr="0021012D">
        <w:rPr>
          <w:rFonts w:ascii="Times New Roman" w:eastAsia="MS Mincho" w:hAnsi="Times New Roman" w:cs="Times New Roman"/>
          <w:kern w:val="0"/>
          <w:lang w:eastAsia="ru-RU"/>
          <w14:ligatures w14:val="none"/>
        </w:rPr>
        <w:t>文成功完成</w:t>
      </w:r>
      <w:proofErr w:type="spellEnd"/>
      <w:r w:rsidRPr="0021012D">
        <w:rPr>
          <w:rFonts w:ascii="Times New Roman" w:eastAsia="MS Mincho" w:hAnsi="Times New Roman" w:cs="Times New Roman"/>
          <w:kern w:val="0"/>
          <w:lang w:eastAsia="ru-RU"/>
          <w14:ligatures w14:val="none"/>
        </w:rPr>
        <w:t>，</w:t>
      </w:r>
      <w:r w:rsidRPr="0021012D">
        <w:rPr>
          <w:rFonts w:ascii="Times New Roman" w:eastAsia="Times New Roman" w:hAnsi="Times New Roman" w:cs="Times New Roman"/>
          <w:kern w:val="0"/>
          <w:lang w:eastAsia="ru-RU"/>
          <w14:ligatures w14:val="none"/>
        </w:rPr>
        <w:t xml:space="preserve">D.I. </w:t>
      </w:r>
      <w:proofErr w:type="spellStart"/>
      <w:r w:rsidRPr="0021012D">
        <w:rPr>
          <w:rFonts w:ascii="Times New Roman" w:eastAsia="MS Mincho" w:hAnsi="Times New Roman" w:cs="Times New Roman"/>
          <w:kern w:val="0"/>
          <w:lang w:eastAsia="ru-RU"/>
          <w14:ligatures w14:val="none"/>
        </w:rPr>
        <w:t>伊列</w:t>
      </w:r>
      <w:r w:rsidRPr="0021012D">
        <w:rPr>
          <w:rFonts w:ascii="Times New Roman" w:eastAsia="PingFang TC" w:hAnsi="Times New Roman" w:cs="Times New Roman"/>
          <w:kern w:val="0"/>
          <w:lang w:eastAsia="ru-RU"/>
          <w14:ligatures w14:val="none"/>
        </w:rPr>
        <w:t>萨</w:t>
      </w:r>
      <w:r w:rsidRPr="0021012D">
        <w:rPr>
          <w:rFonts w:ascii="Times New Roman" w:eastAsia="MS Mincho" w:hAnsi="Times New Roman" w:cs="Times New Roman"/>
          <w:kern w:val="0"/>
          <w:lang w:eastAsia="ru-RU"/>
          <w14:ligatures w14:val="none"/>
        </w:rPr>
        <w:t>利耶夫教授担任了多位博士生的</w:t>
      </w:r>
      <w:r w:rsidRPr="0021012D">
        <w:rPr>
          <w:rFonts w:ascii="Times New Roman" w:eastAsia="PingFang TC" w:hAnsi="Times New Roman" w:cs="Times New Roman"/>
          <w:kern w:val="0"/>
          <w:lang w:eastAsia="ru-RU"/>
          <w14:ligatures w14:val="none"/>
        </w:rPr>
        <w:t>导师</w:t>
      </w:r>
      <w:proofErr w:type="spellEnd"/>
      <w:r w:rsidRPr="0021012D">
        <w:rPr>
          <w:rFonts w:ascii="Times New Roman" w:eastAsia="MS Mincho" w:hAnsi="Times New Roman" w:cs="Times New Roman"/>
          <w:kern w:val="0"/>
          <w:lang w:eastAsia="ru-RU"/>
          <w14:ligatures w14:val="none"/>
        </w:rPr>
        <w:t>。</w:t>
      </w:r>
    </w:p>
    <w:p w14:paraId="3F4E6352" w14:textId="77777777" w:rsidR="0021012D" w:rsidRPr="0021012D" w:rsidRDefault="0021012D" w:rsidP="0021012D">
      <w:pPr>
        <w:spacing w:before="100" w:beforeAutospacing="1" w:after="100" w:afterAutospacing="1"/>
        <w:ind w:firstLine="426"/>
        <w:rPr>
          <w:rFonts w:ascii="Times New Roman" w:eastAsia="Times New Roman" w:hAnsi="Times New Roman" w:cs="Times New Roman"/>
          <w:kern w:val="0"/>
          <w:lang w:eastAsia="ru-RU"/>
          <w14:ligatures w14:val="none"/>
        </w:rPr>
      </w:pPr>
      <w:proofErr w:type="spellStart"/>
      <w:r w:rsidRPr="0021012D">
        <w:rPr>
          <w:rFonts w:ascii="Times New Roman" w:eastAsia="MS Mincho" w:hAnsi="Times New Roman" w:cs="Times New Roman"/>
          <w:kern w:val="0"/>
          <w:lang w:eastAsia="ru-RU"/>
          <w14:ligatures w14:val="none"/>
        </w:rPr>
        <w:t>如今</w:t>
      </w:r>
      <w:proofErr w:type="spellEnd"/>
      <w:r w:rsidRPr="0021012D">
        <w:rPr>
          <w:rFonts w:ascii="Times New Roman" w:eastAsia="MS Mincho" w:hAnsi="Times New Roman" w:cs="Times New Roman"/>
          <w:kern w:val="0"/>
          <w:lang w:eastAsia="ru-RU"/>
          <w14:ligatures w14:val="none"/>
        </w:rPr>
        <w:t>，</w:t>
      </w:r>
      <w:r w:rsidRPr="0021012D">
        <w:rPr>
          <w:rFonts w:ascii="Times New Roman" w:eastAsia="Times New Roman" w:hAnsi="Times New Roman" w:cs="Times New Roman"/>
          <w:kern w:val="0"/>
          <w:lang w:eastAsia="ru-RU"/>
          <w14:ligatures w14:val="none"/>
        </w:rPr>
        <w:t>“</w:t>
      </w:r>
      <w:proofErr w:type="spellStart"/>
      <w:proofErr w:type="gramStart"/>
      <w:r w:rsidRPr="0021012D">
        <w:rPr>
          <w:rFonts w:ascii="Times New Roman" w:eastAsia="PingFang TC" w:hAnsi="Times New Roman" w:cs="Times New Roman"/>
          <w:kern w:val="0"/>
          <w:lang w:eastAsia="ru-RU"/>
          <w14:ligatures w14:val="none"/>
        </w:rPr>
        <w:t>创</w:t>
      </w:r>
      <w:r w:rsidRPr="0021012D">
        <w:rPr>
          <w:rFonts w:ascii="Times New Roman" w:eastAsia="MS Mincho" w:hAnsi="Times New Roman" w:cs="Times New Roman"/>
          <w:kern w:val="0"/>
          <w:lang w:eastAsia="ru-RU"/>
          <w14:ligatures w14:val="none"/>
        </w:rPr>
        <w:t>新交通</w:t>
      </w:r>
      <w:proofErr w:type="spellEnd"/>
      <w:r w:rsidRPr="0021012D">
        <w:rPr>
          <w:rFonts w:ascii="Times New Roman" w:eastAsia="Times New Roman" w:hAnsi="Times New Roman" w:cs="Times New Roman"/>
          <w:kern w:val="0"/>
          <w:lang w:eastAsia="ru-RU"/>
          <w14:ligatures w14:val="none"/>
        </w:rPr>
        <w:t>”</w:t>
      </w:r>
      <w:proofErr w:type="spellStart"/>
      <w:r w:rsidRPr="0021012D">
        <w:rPr>
          <w:rFonts w:ascii="Times New Roman" w:eastAsia="MS Mincho" w:hAnsi="Times New Roman" w:cs="Times New Roman"/>
          <w:kern w:val="0"/>
          <w:lang w:eastAsia="ru-RU"/>
          <w14:ligatures w14:val="none"/>
        </w:rPr>
        <w:t>科研中心持</w:t>
      </w:r>
      <w:r w:rsidRPr="0021012D">
        <w:rPr>
          <w:rFonts w:ascii="Times New Roman" w:eastAsia="PingFang TC" w:hAnsi="Times New Roman" w:cs="Times New Roman"/>
          <w:kern w:val="0"/>
          <w:lang w:eastAsia="ru-RU"/>
          <w14:ligatures w14:val="none"/>
        </w:rPr>
        <w:t>续</w:t>
      </w:r>
      <w:r w:rsidRPr="0021012D">
        <w:rPr>
          <w:rFonts w:ascii="Times New Roman" w:eastAsia="MS Mincho" w:hAnsi="Times New Roman" w:cs="Times New Roman"/>
          <w:kern w:val="0"/>
          <w:lang w:eastAsia="ru-RU"/>
          <w14:ligatures w14:val="none"/>
        </w:rPr>
        <w:t>推</w:t>
      </w:r>
      <w:r w:rsidRPr="0021012D">
        <w:rPr>
          <w:rFonts w:ascii="Times New Roman" w:eastAsia="PingFang TC" w:hAnsi="Times New Roman" w:cs="Times New Roman"/>
          <w:kern w:val="0"/>
          <w:lang w:eastAsia="ru-RU"/>
          <w14:ligatures w14:val="none"/>
        </w:rPr>
        <w:t>动</w:t>
      </w:r>
      <w:r w:rsidRPr="0021012D">
        <w:rPr>
          <w:rFonts w:ascii="Times New Roman" w:eastAsia="MS Mincho" w:hAnsi="Times New Roman" w:cs="Times New Roman"/>
          <w:kern w:val="0"/>
          <w:lang w:eastAsia="ru-RU"/>
          <w14:ligatures w14:val="none"/>
        </w:rPr>
        <w:t>交通系</w:t>
      </w:r>
      <w:r w:rsidRPr="0021012D">
        <w:rPr>
          <w:rFonts w:ascii="Times New Roman" w:eastAsia="PingFang TC" w:hAnsi="Times New Roman" w:cs="Times New Roman"/>
          <w:kern w:val="0"/>
          <w:lang w:eastAsia="ru-RU"/>
          <w14:ligatures w14:val="none"/>
        </w:rPr>
        <w:t>统</w:t>
      </w:r>
      <w:r w:rsidRPr="0021012D">
        <w:rPr>
          <w:rFonts w:ascii="Times New Roman" w:eastAsia="MS Mincho" w:hAnsi="Times New Roman" w:cs="Times New Roman"/>
          <w:kern w:val="0"/>
          <w:lang w:eastAsia="ru-RU"/>
          <w14:ligatures w14:val="none"/>
        </w:rPr>
        <w:t>管理</w:t>
      </w:r>
      <w:proofErr w:type="gramEnd"/>
      <w:r w:rsidRPr="0021012D">
        <w:rPr>
          <w:rFonts w:ascii="Times New Roman" w:eastAsia="MS Mincho" w:hAnsi="Times New Roman" w:cs="Times New Roman"/>
          <w:kern w:val="0"/>
          <w:lang w:eastAsia="ru-RU"/>
          <w14:ligatures w14:val="none"/>
        </w:rPr>
        <w:t>、物流</w:t>
      </w:r>
      <w:r w:rsidRPr="0021012D">
        <w:rPr>
          <w:rFonts w:ascii="Times New Roman" w:eastAsia="PingFang TC" w:hAnsi="Times New Roman" w:cs="Times New Roman"/>
          <w:kern w:val="0"/>
          <w:lang w:eastAsia="ru-RU"/>
          <w14:ligatures w14:val="none"/>
        </w:rPr>
        <w:t>发</w:t>
      </w:r>
      <w:r w:rsidRPr="0021012D">
        <w:rPr>
          <w:rFonts w:ascii="Times New Roman" w:eastAsia="MS Mincho" w:hAnsi="Times New Roman" w:cs="Times New Roman"/>
          <w:kern w:val="0"/>
          <w:lang w:eastAsia="ru-RU"/>
          <w14:ligatures w14:val="none"/>
        </w:rPr>
        <w:t>展及行</w:t>
      </w:r>
      <w:r w:rsidRPr="0021012D">
        <w:rPr>
          <w:rFonts w:ascii="Times New Roman" w:eastAsia="PingFang TC" w:hAnsi="Times New Roman" w:cs="Times New Roman"/>
          <w:kern w:val="0"/>
          <w:lang w:eastAsia="ru-RU"/>
          <w14:ligatures w14:val="none"/>
        </w:rPr>
        <w:t>业</w:t>
      </w:r>
      <w:r w:rsidRPr="0021012D">
        <w:rPr>
          <w:rFonts w:ascii="Times New Roman" w:eastAsia="MS Mincho" w:hAnsi="Times New Roman" w:cs="Times New Roman"/>
          <w:kern w:val="0"/>
          <w:lang w:eastAsia="ru-RU"/>
          <w14:ligatures w14:val="none"/>
        </w:rPr>
        <w:t>数字化</w:t>
      </w:r>
      <w:r w:rsidRPr="0021012D">
        <w:rPr>
          <w:rFonts w:ascii="Times New Roman" w:eastAsia="PingFang TC" w:hAnsi="Times New Roman" w:cs="Times New Roman"/>
          <w:kern w:val="0"/>
          <w:lang w:eastAsia="ru-RU"/>
          <w14:ligatures w14:val="none"/>
        </w:rPr>
        <w:t>转</w:t>
      </w:r>
      <w:r w:rsidRPr="0021012D">
        <w:rPr>
          <w:rFonts w:ascii="Times New Roman" w:eastAsia="MS Mincho" w:hAnsi="Times New Roman" w:cs="Times New Roman"/>
          <w:kern w:val="0"/>
          <w:lang w:eastAsia="ru-RU"/>
          <w14:ligatures w14:val="none"/>
        </w:rPr>
        <w:t>型，</w:t>
      </w:r>
      <w:r w:rsidRPr="0021012D">
        <w:rPr>
          <w:rFonts w:ascii="Times New Roman" w:eastAsia="PingFang TC" w:hAnsi="Times New Roman" w:cs="Times New Roman"/>
          <w:kern w:val="0"/>
          <w:lang w:eastAsia="ru-RU"/>
          <w14:ligatures w14:val="none"/>
        </w:rPr>
        <w:t>为实现</w:t>
      </w:r>
      <w:r w:rsidRPr="0021012D">
        <w:rPr>
          <w:rFonts w:ascii="Times New Roman" w:eastAsia="MS Mincho" w:hAnsi="Times New Roman" w:cs="Times New Roman"/>
          <w:kern w:val="0"/>
          <w:lang w:eastAsia="ru-RU"/>
          <w14:ligatures w14:val="none"/>
        </w:rPr>
        <w:t>科学、教育与</w:t>
      </w:r>
      <w:r w:rsidRPr="0021012D">
        <w:rPr>
          <w:rFonts w:ascii="Times New Roman" w:eastAsia="PingFang TC" w:hAnsi="Times New Roman" w:cs="Times New Roman"/>
          <w:kern w:val="0"/>
          <w:lang w:eastAsia="ru-RU"/>
          <w14:ligatures w14:val="none"/>
        </w:rPr>
        <w:t>产业</w:t>
      </w:r>
      <w:r w:rsidRPr="0021012D">
        <w:rPr>
          <w:rFonts w:ascii="Times New Roman" w:eastAsia="MS Mincho" w:hAnsi="Times New Roman" w:cs="Times New Roman"/>
          <w:kern w:val="0"/>
          <w:lang w:eastAsia="ru-RU"/>
          <w14:ligatures w14:val="none"/>
        </w:rPr>
        <w:t>的深度融合不懈努力</w:t>
      </w:r>
      <w:proofErr w:type="spellEnd"/>
      <w:r w:rsidRPr="0021012D">
        <w:rPr>
          <w:rFonts w:ascii="Times New Roman" w:eastAsia="MS Mincho" w:hAnsi="Times New Roman" w:cs="Times New Roman"/>
          <w:kern w:val="0"/>
          <w:lang w:eastAsia="ru-RU"/>
          <w14:ligatures w14:val="none"/>
        </w:rPr>
        <w:t>。</w:t>
      </w:r>
    </w:p>
    <w:p w14:paraId="6DEE9210" w14:textId="77777777" w:rsidR="0021012D" w:rsidRPr="0021012D" w:rsidRDefault="0021012D" w:rsidP="0021012D">
      <w:pPr>
        <w:ind w:firstLine="709"/>
        <w:jc w:val="both"/>
      </w:pPr>
    </w:p>
    <w:p w14:paraId="16493935" w14:textId="77777777" w:rsidR="0021012D" w:rsidRPr="0021012D" w:rsidRDefault="0021012D" w:rsidP="0021012D">
      <w:pPr>
        <w:ind w:firstLine="709"/>
        <w:jc w:val="both"/>
      </w:pPr>
    </w:p>
    <w:p w14:paraId="181D2667" w14:textId="77777777" w:rsidR="0021012D" w:rsidRPr="0021012D" w:rsidRDefault="0021012D" w:rsidP="0021012D">
      <w:pPr>
        <w:ind w:firstLine="709"/>
        <w:jc w:val="both"/>
      </w:pPr>
    </w:p>
    <w:sectPr w:rsidR="0021012D" w:rsidRPr="00210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ingFang TC">
    <w:panose1 w:val="020B0600000000000000"/>
    <w:charset w:val="88"/>
    <w:family w:val="swiss"/>
    <w:pitch w:val="variable"/>
    <w:sig w:usb0="A00002FF" w:usb1="7ACFFDFB" w:usb2="00000017"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Heiti TC">
    <w:altName w:val="Cambria"/>
    <w:panose1 w:val="02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B2140"/>
    <w:multiLevelType w:val="multilevel"/>
    <w:tmpl w:val="78BA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3662E"/>
    <w:multiLevelType w:val="multilevel"/>
    <w:tmpl w:val="60AA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B2B74"/>
    <w:multiLevelType w:val="multilevel"/>
    <w:tmpl w:val="5B92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E4A04"/>
    <w:multiLevelType w:val="multilevel"/>
    <w:tmpl w:val="6A4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221662">
    <w:abstractNumId w:val="2"/>
  </w:num>
  <w:num w:numId="2" w16cid:durableId="883105749">
    <w:abstractNumId w:val="0"/>
  </w:num>
  <w:num w:numId="3" w16cid:durableId="992834371">
    <w:abstractNumId w:val="3"/>
  </w:num>
  <w:num w:numId="4" w16cid:durableId="155380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2D"/>
    <w:rsid w:val="001534A6"/>
    <w:rsid w:val="0021012D"/>
    <w:rsid w:val="00273DE3"/>
    <w:rsid w:val="004309C1"/>
    <w:rsid w:val="008F3EF9"/>
    <w:rsid w:val="00AB6B96"/>
    <w:rsid w:val="00AF1A1F"/>
    <w:rsid w:val="00C94F87"/>
    <w:rsid w:val="00E133D4"/>
  </w:rsids>
  <m:mathPr>
    <m:mathFont m:val="Cambria Math"/>
    <m:brkBin m:val="before"/>
    <m:brkBinSub m:val="--"/>
    <m:smallFrac m:val="0"/>
    <m:dispDef/>
    <m:lMargin m:val="0"/>
    <m:rMargin m:val="0"/>
    <m:defJc m:val="centerGroup"/>
    <m:wrapIndent m:val="1440"/>
    <m:intLim m:val="subSup"/>
    <m:naryLim m:val="undOvr"/>
  </m:mathPr>
  <w:themeFontLang w:val="ru-UZ"/>
  <w:clrSchemeMapping w:bg1="light1" w:t1="dark1" w:bg2="light2" w:t2="dark2" w:accent1="accent1" w:accent2="accent2" w:accent3="accent3" w:accent4="accent4" w:accent5="accent5" w:accent6="accent6" w:hyperlink="hyperlink" w:followedHyperlink="followedHyperlink"/>
  <w:decimalSymbol w:val=","/>
  <w:listSeparator w:val=";"/>
  <w14:docId w14:val="30C2A95B"/>
  <w15:chartTrackingRefBased/>
  <w15:docId w15:val="{A1ED22E5-BBE1-0442-ABA4-520C7202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0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10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101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101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101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1012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012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012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012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12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1012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21012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1012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1012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1012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1012D"/>
    <w:rPr>
      <w:rFonts w:eastAsiaTheme="majorEastAsia" w:cstheme="majorBidi"/>
      <w:color w:val="595959" w:themeColor="text1" w:themeTint="A6"/>
    </w:rPr>
  </w:style>
  <w:style w:type="character" w:customStyle="1" w:styleId="80">
    <w:name w:val="Заголовок 8 Знак"/>
    <w:basedOn w:val="a0"/>
    <w:link w:val="8"/>
    <w:uiPriority w:val="9"/>
    <w:semiHidden/>
    <w:rsid w:val="0021012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1012D"/>
    <w:rPr>
      <w:rFonts w:eastAsiaTheme="majorEastAsia" w:cstheme="majorBidi"/>
      <w:color w:val="272727" w:themeColor="text1" w:themeTint="D8"/>
    </w:rPr>
  </w:style>
  <w:style w:type="paragraph" w:styleId="a3">
    <w:name w:val="Title"/>
    <w:basedOn w:val="a"/>
    <w:next w:val="a"/>
    <w:link w:val="a4"/>
    <w:uiPriority w:val="10"/>
    <w:qFormat/>
    <w:rsid w:val="0021012D"/>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101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012D"/>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1012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1012D"/>
    <w:pPr>
      <w:spacing w:before="160" w:after="160"/>
      <w:jc w:val="center"/>
    </w:pPr>
    <w:rPr>
      <w:i/>
      <w:iCs/>
      <w:color w:val="404040" w:themeColor="text1" w:themeTint="BF"/>
    </w:rPr>
  </w:style>
  <w:style w:type="character" w:customStyle="1" w:styleId="22">
    <w:name w:val="Цитата 2 Знак"/>
    <w:basedOn w:val="a0"/>
    <w:link w:val="21"/>
    <w:uiPriority w:val="29"/>
    <w:rsid w:val="0021012D"/>
    <w:rPr>
      <w:i/>
      <w:iCs/>
      <w:color w:val="404040" w:themeColor="text1" w:themeTint="BF"/>
    </w:rPr>
  </w:style>
  <w:style w:type="paragraph" w:styleId="a7">
    <w:name w:val="List Paragraph"/>
    <w:basedOn w:val="a"/>
    <w:uiPriority w:val="34"/>
    <w:qFormat/>
    <w:rsid w:val="0021012D"/>
    <w:pPr>
      <w:ind w:left="720"/>
      <w:contextualSpacing/>
    </w:pPr>
  </w:style>
  <w:style w:type="character" w:styleId="a8">
    <w:name w:val="Intense Emphasis"/>
    <w:basedOn w:val="a0"/>
    <w:uiPriority w:val="21"/>
    <w:qFormat/>
    <w:rsid w:val="0021012D"/>
    <w:rPr>
      <w:i/>
      <w:iCs/>
      <w:color w:val="0F4761" w:themeColor="accent1" w:themeShade="BF"/>
    </w:rPr>
  </w:style>
  <w:style w:type="paragraph" w:styleId="a9">
    <w:name w:val="Intense Quote"/>
    <w:basedOn w:val="a"/>
    <w:next w:val="a"/>
    <w:link w:val="aa"/>
    <w:uiPriority w:val="30"/>
    <w:qFormat/>
    <w:rsid w:val="00210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1012D"/>
    <w:rPr>
      <w:i/>
      <w:iCs/>
      <w:color w:val="0F4761" w:themeColor="accent1" w:themeShade="BF"/>
    </w:rPr>
  </w:style>
  <w:style w:type="character" w:styleId="ab">
    <w:name w:val="Intense Reference"/>
    <w:basedOn w:val="a0"/>
    <w:uiPriority w:val="32"/>
    <w:qFormat/>
    <w:rsid w:val="0021012D"/>
    <w:rPr>
      <w:b/>
      <w:bCs/>
      <w:smallCaps/>
      <w:color w:val="0F4761" w:themeColor="accent1" w:themeShade="BF"/>
      <w:spacing w:val="5"/>
    </w:rPr>
  </w:style>
  <w:style w:type="character" w:styleId="ac">
    <w:name w:val="Strong"/>
    <w:basedOn w:val="a0"/>
    <w:uiPriority w:val="22"/>
    <w:qFormat/>
    <w:rsid w:val="0021012D"/>
    <w:rPr>
      <w:b/>
      <w:bCs/>
    </w:rPr>
  </w:style>
  <w:style w:type="paragraph" w:styleId="ad">
    <w:name w:val="Normal (Web)"/>
    <w:basedOn w:val="a"/>
    <w:uiPriority w:val="99"/>
    <w:semiHidden/>
    <w:unhideWhenUsed/>
    <w:rsid w:val="0021012D"/>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Emphasis"/>
    <w:basedOn w:val="a0"/>
    <w:uiPriority w:val="20"/>
    <w:qFormat/>
    <w:rsid w:val="00210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387980">
      <w:bodyDiv w:val="1"/>
      <w:marLeft w:val="0"/>
      <w:marRight w:val="0"/>
      <w:marTop w:val="0"/>
      <w:marBottom w:val="0"/>
      <w:divBdr>
        <w:top w:val="none" w:sz="0" w:space="0" w:color="auto"/>
        <w:left w:val="none" w:sz="0" w:space="0" w:color="auto"/>
        <w:bottom w:val="none" w:sz="0" w:space="0" w:color="auto"/>
        <w:right w:val="none" w:sz="0" w:space="0" w:color="auto"/>
      </w:divBdr>
    </w:div>
    <w:div w:id="1464080741">
      <w:bodyDiv w:val="1"/>
      <w:marLeft w:val="0"/>
      <w:marRight w:val="0"/>
      <w:marTop w:val="0"/>
      <w:marBottom w:val="0"/>
      <w:divBdr>
        <w:top w:val="none" w:sz="0" w:space="0" w:color="auto"/>
        <w:left w:val="none" w:sz="0" w:space="0" w:color="auto"/>
        <w:bottom w:val="none" w:sz="0" w:space="0" w:color="auto"/>
        <w:right w:val="none" w:sz="0" w:space="0" w:color="auto"/>
      </w:divBdr>
    </w:div>
    <w:div w:id="1559971218">
      <w:bodyDiv w:val="1"/>
      <w:marLeft w:val="0"/>
      <w:marRight w:val="0"/>
      <w:marTop w:val="0"/>
      <w:marBottom w:val="0"/>
      <w:divBdr>
        <w:top w:val="none" w:sz="0" w:space="0" w:color="auto"/>
        <w:left w:val="none" w:sz="0" w:space="0" w:color="auto"/>
        <w:bottom w:val="none" w:sz="0" w:space="0" w:color="auto"/>
        <w:right w:val="none" w:sz="0" w:space="0" w:color="auto"/>
      </w:divBdr>
    </w:div>
    <w:div w:id="1801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Dauren Ilesaliev</dc:creator>
  <cp:keywords/>
  <dc:description/>
  <cp:lastModifiedBy>Dauren Ilesaliev</cp:lastModifiedBy>
  <cp:revision>1</cp:revision>
  <dcterms:created xsi:type="dcterms:W3CDTF">2025-05-24T06:46:00Z</dcterms:created>
  <dcterms:modified xsi:type="dcterms:W3CDTF">2025-05-24T06:57:00Z</dcterms:modified>
</cp:coreProperties>
</file>