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PaperAudit demonstration manuscript</w:t>
      </w:r>
    </w:p>
    <w:p>
      <w:r>
        <w:t>Synthetic examples for testing a pre-submission checker; not scientific evidence.</w:t>
      </w:r>
    </w:p>
    <w:p>
      <w:pPr>
        <w:pStyle w:val="Heading1"/>
      </w:pPr>
      <w:r>
        <w:t>1. Introduction</w:t>
      </w:r>
    </w:p>
    <w:p>
      <w:r>
        <w:t>This document references 图 1 and 图 3, while 图 7 has no caption. See references [1, 3].</w:t>
      </w:r>
    </w:p>
    <w:p>
      <w:pPr>
        <w:pStyle w:val="Heading2"/>
      </w:pPr>
      <w:r>
        <w:t>1.1. Synthetic results</w:t>
      </w:r>
    </w:p>
    <w:p>
      <w:r>
        <w:t>图 1 合成波形（示例）</w:t>
      </w:r>
    </w:p>
    <w:p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form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 第二幅图题，仅用于演示缺号检查</w:t>
      </w:r>
    </w:p>
    <w:p>
      <w:r>
        <w:t>表 1 数值示例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Dummy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References</w:t>
      </w:r>
    </w:p>
    <w:p>
      <w:r>
        <w:t>[1] Synthetic reference for demonstration.</w:t>
      </w:r>
    </w:p>
    <w:p>
      <w:r>
        <w:t>[2] Another synthetic reference.</w:t>
      </w:r>
    </w:p>
    <w:sectPr w:rsidR="00FC693F" w:rsidRPr="0006063C" w:rsidSect="00034616">
      <w:pgSz w:w="12240" w:h="15840"/>
      <w:pgMar w:top="1247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